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BE" w:rsidRDefault="00922ABE" w:rsidP="009854CF">
      <w:pPr>
        <w:jc w:val="center"/>
        <w:rPr>
          <w:b/>
          <w:sz w:val="40"/>
          <w:szCs w:val="40"/>
        </w:rPr>
      </w:pPr>
    </w:p>
    <w:p w:rsidR="00922ABE" w:rsidRDefault="00922ABE" w:rsidP="009854CF">
      <w:pPr>
        <w:jc w:val="center"/>
        <w:rPr>
          <w:b/>
          <w:sz w:val="40"/>
          <w:szCs w:val="40"/>
        </w:rPr>
      </w:pPr>
    </w:p>
    <w:p w:rsidR="00F046C3" w:rsidRDefault="00F046C3" w:rsidP="009854CF">
      <w:pPr>
        <w:jc w:val="center"/>
        <w:rPr>
          <w:b/>
          <w:sz w:val="40"/>
          <w:szCs w:val="40"/>
        </w:rPr>
      </w:pPr>
      <w:r w:rsidRPr="004F49B8">
        <w:rPr>
          <w:b/>
          <w:sz w:val="40"/>
          <w:szCs w:val="40"/>
        </w:rPr>
        <w:t>Vállalkozási szerződés</w:t>
      </w:r>
    </w:p>
    <w:p w:rsidR="00922ABE" w:rsidRPr="004F49B8" w:rsidRDefault="00F22D4C" w:rsidP="009854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csatorna fenntartásra 2015</w:t>
      </w:r>
      <w:r w:rsidR="00922ABE">
        <w:rPr>
          <w:b/>
          <w:sz w:val="40"/>
          <w:szCs w:val="40"/>
        </w:rPr>
        <w:t xml:space="preserve"> évre.</w:t>
      </w:r>
    </w:p>
    <w:p w:rsidR="00555CF6" w:rsidRPr="004F49B8" w:rsidRDefault="00555CF6" w:rsidP="009854CF">
      <w:pPr>
        <w:jc w:val="center"/>
        <w:rPr>
          <w:b/>
          <w:sz w:val="26"/>
          <w:szCs w:val="26"/>
        </w:rPr>
      </w:pPr>
    </w:p>
    <w:p w:rsidR="00F046C3" w:rsidRPr="004F49B8" w:rsidRDefault="00F046C3"/>
    <w:p w:rsidR="00E83120" w:rsidRPr="004F49B8" w:rsidRDefault="005139AB" w:rsidP="004B1949">
      <w:pPr>
        <w:ind w:left="360"/>
        <w:jc w:val="both"/>
      </w:pPr>
      <w:r w:rsidRPr="004F49B8">
        <w:t>a</w:t>
      </w:r>
      <w:r w:rsidR="00F046C3" w:rsidRPr="004F49B8">
        <w:t xml:space="preserve">mely létrejött egyrészről a </w:t>
      </w:r>
      <w:r w:rsidR="00E70825" w:rsidRPr="004F49B8">
        <w:rPr>
          <w:b/>
        </w:rPr>
        <w:t>Hubertus Agráripari Bt</w:t>
      </w:r>
      <w:r w:rsidR="00E83120" w:rsidRPr="004F49B8">
        <w:rPr>
          <w:b/>
        </w:rPr>
        <w:t>.</w:t>
      </w:r>
      <w:r w:rsidR="00E83120" w:rsidRPr="004F49B8">
        <w:t xml:space="preserve"> (</w:t>
      </w:r>
      <w:r w:rsidR="00E70825" w:rsidRPr="004F49B8">
        <w:t>8713</w:t>
      </w:r>
      <w:r w:rsidR="000A4720" w:rsidRPr="004F49B8">
        <w:t xml:space="preserve"> Kéthely, Sári</w:t>
      </w:r>
      <w:r w:rsidR="00E83120" w:rsidRPr="004F49B8">
        <w:t>puszta 0275</w:t>
      </w:r>
      <w:r w:rsidR="000A4720" w:rsidRPr="004F49B8">
        <w:t>.</w:t>
      </w:r>
      <w:r w:rsidR="00E83120" w:rsidRPr="004F49B8">
        <w:t xml:space="preserve"> hrsz,</w:t>
      </w:r>
      <w:r w:rsidR="00E70825" w:rsidRPr="004F49B8">
        <w:t xml:space="preserve"> képviseletében</w:t>
      </w:r>
      <w:r w:rsidR="00E83120" w:rsidRPr="004F49B8">
        <w:t>: Oliver Hahnenkamm üzletvezető</w:t>
      </w:r>
      <w:r w:rsidR="00E70825" w:rsidRPr="004F49B8">
        <w:t>)</w:t>
      </w:r>
      <w:r w:rsidR="00E83120" w:rsidRPr="004F49B8">
        <w:t>,</w:t>
      </w:r>
      <w:r w:rsidR="00E70825" w:rsidRPr="004F49B8">
        <w:t xml:space="preserve"> mint megrendelő , - későbbiekben</w:t>
      </w:r>
      <w:r w:rsidR="00E70825" w:rsidRPr="004F49B8">
        <w:rPr>
          <w:b/>
        </w:rPr>
        <w:t>: Megrendelő,</w:t>
      </w:r>
    </w:p>
    <w:p w:rsidR="00E83120" w:rsidRPr="004F49B8" w:rsidRDefault="00E83120" w:rsidP="004B1949">
      <w:pPr>
        <w:ind w:left="360"/>
        <w:jc w:val="both"/>
        <w:rPr>
          <w:b/>
        </w:rPr>
      </w:pPr>
    </w:p>
    <w:p w:rsidR="00922ABE" w:rsidRDefault="00E70825" w:rsidP="004B1949">
      <w:pPr>
        <w:ind w:left="360"/>
        <w:jc w:val="both"/>
      </w:pPr>
      <w:r w:rsidRPr="004F49B8">
        <w:t>másrészről a</w:t>
      </w:r>
      <w:r w:rsidR="00E83120" w:rsidRPr="004F49B8">
        <w:t xml:space="preserve"> </w:t>
      </w:r>
      <w:r w:rsidR="006E6587" w:rsidRPr="004F49B8">
        <w:rPr>
          <w:b/>
        </w:rPr>
        <w:t>Balaton-nagyberek Ví</w:t>
      </w:r>
      <w:r w:rsidR="00F046C3" w:rsidRPr="004F49B8">
        <w:rPr>
          <w:b/>
        </w:rPr>
        <w:t>zitársulat</w:t>
      </w:r>
      <w:r w:rsidR="00F046C3" w:rsidRPr="004F49B8">
        <w:t xml:space="preserve"> (871</w:t>
      </w:r>
      <w:r w:rsidR="00E83120" w:rsidRPr="004F49B8">
        <w:t>3 Kéthely, Sáripuszta 0275</w:t>
      </w:r>
      <w:r w:rsidR="000A4720" w:rsidRPr="004F49B8">
        <w:t>.</w:t>
      </w:r>
      <w:r w:rsidR="00E83120" w:rsidRPr="004F49B8">
        <w:t xml:space="preserve"> hrsz, </w:t>
      </w:r>
      <w:r w:rsidR="00F046C3" w:rsidRPr="004F49B8">
        <w:t>képviseletében: Völler</w:t>
      </w:r>
      <w:r w:rsidR="00E83120" w:rsidRPr="004F49B8">
        <w:t xml:space="preserve"> Zoltán ügyvezető</w:t>
      </w:r>
      <w:r w:rsidRPr="004F49B8">
        <w:t>) mint vállalkozó</w:t>
      </w:r>
      <w:r w:rsidR="00F046C3" w:rsidRPr="004F49B8">
        <w:t xml:space="preserve">, - továbbiakban: </w:t>
      </w:r>
      <w:r w:rsidRPr="004F49B8">
        <w:rPr>
          <w:b/>
        </w:rPr>
        <w:t>Vállalkozó</w:t>
      </w:r>
      <w:r w:rsidR="00F046C3" w:rsidRPr="004F49B8">
        <w:rPr>
          <w:b/>
        </w:rPr>
        <w:t>,</w:t>
      </w:r>
      <w:r w:rsidR="000A2427">
        <w:rPr>
          <w:b/>
        </w:rPr>
        <w:t xml:space="preserve"> - </w:t>
      </w:r>
      <w:r w:rsidR="00F046C3" w:rsidRPr="004F49B8">
        <w:t>között</w:t>
      </w:r>
      <w:r w:rsidR="00555CF6" w:rsidRPr="004F49B8">
        <w:t>,</w:t>
      </w:r>
    </w:p>
    <w:p w:rsidR="00922ABE" w:rsidRDefault="00922ABE" w:rsidP="004B1949">
      <w:pPr>
        <w:ind w:left="360"/>
        <w:jc w:val="both"/>
      </w:pPr>
    </w:p>
    <w:p w:rsidR="00F046C3" w:rsidRPr="004F49B8" w:rsidRDefault="00E83120" w:rsidP="004B1949">
      <w:pPr>
        <w:ind w:left="360"/>
        <w:jc w:val="both"/>
      </w:pPr>
      <w:r w:rsidRPr="004F49B8">
        <w:t xml:space="preserve"> a mai napon</w:t>
      </w:r>
      <w:r w:rsidR="00F046C3" w:rsidRPr="004F49B8">
        <w:t xml:space="preserve"> az alábbiak szerint:</w:t>
      </w:r>
    </w:p>
    <w:p w:rsidR="00E83120" w:rsidRPr="004F49B8" w:rsidRDefault="00E83120" w:rsidP="004B1949">
      <w:pPr>
        <w:jc w:val="both"/>
      </w:pPr>
    </w:p>
    <w:p w:rsidR="00555CF6" w:rsidRPr="004F49B8" w:rsidRDefault="006D4EA6" w:rsidP="004B1949">
      <w:pPr>
        <w:jc w:val="both"/>
        <w:rPr>
          <w:b/>
          <w:u w:val="single"/>
        </w:rPr>
      </w:pPr>
      <w:r>
        <w:rPr>
          <w:b/>
          <w:u w:val="single"/>
        </w:rPr>
        <w:t xml:space="preserve">I. </w:t>
      </w:r>
      <w:r w:rsidR="00555CF6" w:rsidRPr="004F49B8">
        <w:rPr>
          <w:b/>
          <w:u w:val="single"/>
        </w:rPr>
        <w:t>Preambulum</w:t>
      </w:r>
    </w:p>
    <w:p w:rsidR="00555CF6" w:rsidRPr="004F49B8" w:rsidRDefault="00555CF6" w:rsidP="004B1949">
      <w:pPr>
        <w:jc w:val="both"/>
      </w:pPr>
    </w:p>
    <w:p w:rsidR="00555CF6" w:rsidRPr="004F49B8" w:rsidRDefault="006D4EA6" w:rsidP="004B1949">
      <w:pPr>
        <w:ind w:left="360"/>
        <w:jc w:val="both"/>
      </w:pPr>
      <w:r>
        <w:t xml:space="preserve">1./ </w:t>
      </w:r>
      <w:r w:rsidR="00E83120" w:rsidRPr="004F49B8">
        <w:t>Tudomásul szolgál, hogy a Vállalkozó</w:t>
      </w:r>
      <w:r w:rsidR="006C3487">
        <w:t>,- mint szervezet</w:t>
      </w:r>
      <w:r w:rsidR="00E83120" w:rsidRPr="004F49B8">
        <w:t xml:space="preserve"> </w:t>
      </w:r>
      <w:r w:rsidR="006C3487">
        <w:t xml:space="preserve">, - </w:t>
      </w:r>
      <w:r w:rsidR="00E83120" w:rsidRPr="004F49B8">
        <w:t>a Megrendelő kezdeményezésére jött létre azon célból, hogy a Vállalkozó lássa el</w:t>
      </w:r>
      <w:r w:rsidR="00555CF6" w:rsidRPr="004F49B8">
        <w:t xml:space="preserve"> -</w:t>
      </w:r>
      <w:r w:rsidR="00E83120" w:rsidRPr="004F49B8">
        <w:t xml:space="preserve"> a Megrendelő helyett</w:t>
      </w:r>
      <w:r w:rsidR="00555CF6" w:rsidRPr="004F49B8">
        <w:t xml:space="preserve"> -</w:t>
      </w:r>
      <w:r w:rsidR="00E83120" w:rsidRPr="004F49B8">
        <w:t xml:space="preserve"> a Balaton-nagyberek</w:t>
      </w:r>
      <w:r w:rsidR="00F22D4C">
        <w:t xml:space="preserve"> belvíz </w:t>
      </w:r>
      <w:proofErr w:type="spellStart"/>
      <w:r w:rsidR="00F22D4C">
        <w:t>öblözet</w:t>
      </w:r>
      <w:proofErr w:type="spellEnd"/>
      <w:r w:rsidR="00F22D4C">
        <w:t xml:space="preserve"> </w:t>
      </w:r>
      <w:r w:rsidR="00E83120" w:rsidRPr="004F49B8">
        <w:t>teljes területének belvízmentesítését.</w:t>
      </w:r>
      <w:r w:rsidR="00555CF6" w:rsidRPr="004F49B8">
        <w:t xml:space="preserve"> A Balaton-nagyberek belvízmentesítésének a kötelezettsége a Megrendelőt a magyar állammal kötött haszonbérleti szerződés alapján terheli. </w:t>
      </w:r>
    </w:p>
    <w:p w:rsidR="0009649F" w:rsidRPr="004F49B8" w:rsidRDefault="0009649F" w:rsidP="004B1949">
      <w:pPr>
        <w:ind w:left="360"/>
        <w:jc w:val="both"/>
      </w:pPr>
    </w:p>
    <w:p w:rsidR="0009649F" w:rsidRDefault="006D4EA6" w:rsidP="004B1949">
      <w:pPr>
        <w:ind w:left="360"/>
        <w:jc w:val="both"/>
      </w:pPr>
      <w:r>
        <w:t xml:space="preserve">2./ </w:t>
      </w:r>
      <w:r w:rsidR="0009649F" w:rsidRPr="004F49B8">
        <w:t xml:space="preserve">A Vállalkozó részére kiadott jogerős vízjogi üzemeltetési engedély </w:t>
      </w:r>
      <w:r>
        <w:t xml:space="preserve">224 km </w:t>
      </w:r>
      <w:r w:rsidR="005F29A4">
        <w:t>csatornahálózat</w:t>
      </w:r>
      <w:r w:rsidR="00F22D4C">
        <w:t xml:space="preserve"> fenn</w:t>
      </w:r>
      <w:r>
        <w:t xml:space="preserve">tartására és adott vízszinten történő tartására kötelezi a </w:t>
      </w:r>
      <w:proofErr w:type="spellStart"/>
      <w:r>
        <w:t>Vízitársulatot</w:t>
      </w:r>
      <w:proofErr w:type="spellEnd"/>
      <w:r>
        <w:t>.</w:t>
      </w:r>
      <w:r w:rsidRPr="004F49B8">
        <w:t xml:space="preserve"> </w:t>
      </w:r>
    </w:p>
    <w:p w:rsidR="006D4EA6" w:rsidRDefault="006D4EA6" w:rsidP="004B1949">
      <w:pPr>
        <w:ind w:left="360"/>
        <w:jc w:val="both"/>
      </w:pPr>
    </w:p>
    <w:p w:rsidR="006D4EA6" w:rsidRDefault="006D4EA6" w:rsidP="004B1949">
      <w:pPr>
        <w:ind w:left="360"/>
        <w:jc w:val="both"/>
      </w:pPr>
    </w:p>
    <w:p w:rsidR="006D4EA6" w:rsidRDefault="00C31FEC" w:rsidP="004B1949">
      <w:pPr>
        <w:ind w:left="360"/>
        <w:jc w:val="both"/>
      </w:pPr>
      <w:r>
        <w:t>3</w:t>
      </w:r>
      <w:r w:rsidR="006D4EA6">
        <w:t xml:space="preserve">./ Ismert a szerződő felek előtt, hogy </w:t>
      </w:r>
      <w:r w:rsidR="00AA50C4">
        <w:t xml:space="preserve">a vízjogi üzemelési engedélyben foglalt előírások maradéktalan betartása érdekében </w:t>
      </w:r>
      <w:r w:rsidR="00ED30AB">
        <w:t xml:space="preserve">a </w:t>
      </w:r>
      <w:proofErr w:type="spellStart"/>
      <w:r>
        <w:t>Vízitá</w:t>
      </w:r>
      <w:r w:rsidR="006C3487">
        <w:t>rsulat</w:t>
      </w:r>
      <w:proofErr w:type="spellEnd"/>
      <w:r w:rsidR="006C3487">
        <w:t xml:space="preserve"> nem rendelkezik </w:t>
      </w:r>
      <w:r>
        <w:t xml:space="preserve"> pénzügyi  forrással.</w:t>
      </w:r>
      <w:r w:rsidR="00AA50C4">
        <w:t xml:space="preserve">  Ez a Megrendelőnek, mint a térségben agrárgazdasági tevékenységet végző gazdálkodó szervezetnek is </w:t>
      </w:r>
      <w:r>
        <w:t>el lehetetlenítené a tevékenységét,</w:t>
      </w:r>
      <w:r w:rsidR="00AA50C4">
        <w:t xml:space="preserve"> továbbá a</w:t>
      </w:r>
      <w:r w:rsidR="005F29A4">
        <w:t>z</w:t>
      </w:r>
      <w:r w:rsidR="00AA50C4">
        <w:t xml:space="preserve"> I.1. pontban írtak alapján a Vállalkozó Vizitársulat a Megren</w:t>
      </w:r>
      <w:r w:rsidR="00ED30AB">
        <w:t>delőtől átvett kötelezettség alapján  végzi a tevékenységé</w:t>
      </w:r>
      <w:r w:rsidR="00AA50C4">
        <w:t xml:space="preserve">t. </w:t>
      </w:r>
      <w:r w:rsidR="006D4EA6">
        <w:t xml:space="preserve"> </w:t>
      </w:r>
    </w:p>
    <w:p w:rsidR="00AA50C4" w:rsidRDefault="00AA50C4" w:rsidP="004B1949">
      <w:pPr>
        <w:ind w:left="360"/>
        <w:jc w:val="both"/>
      </w:pPr>
    </w:p>
    <w:p w:rsidR="00E83120" w:rsidRDefault="00C31FEC" w:rsidP="004B1949">
      <w:pPr>
        <w:ind w:left="360"/>
        <w:jc w:val="both"/>
      </w:pPr>
      <w:r>
        <w:t>4</w:t>
      </w:r>
      <w:r w:rsidR="00AA50C4">
        <w:t xml:space="preserve">./ </w:t>
      </w:r>
      <w:r w:rsidR="00555CF6" w:rsidRPr="004F49B8">
        <w:t>Tekintettel arra, hogy a Megrendelőnek a magyar állammal kötött haszonbérleti szerződésen alapuló kötelezettsége a teljes Balaton-nagyberek</w:t>
      </w:r>
      <w:r w:rsidR="00A13F04">
        <w:t xml:space="preserve"> belvíz </w:t>
      </w:r>
      <w:proofErr w:type="spellStart"/>
      <w:r w:rsidR="00A13F04">
        <w:t>öblözet</w:t>
      </w:r>
      <w:proofErr w:type="spellEnd"/>
      <w:r w:rsidR="00A13F04">
        <w:t xml:space="preserve"> </w:t>
      </w:r>
      <w:r w:rsidR="00555CF6" w:rsidRPr="004F49B8">
        <w:t xml:space="preserve"> be</w:t>
      </w:r>
      <w:r w:rsidR="009D2092" w:rsidRPr="004F49B8">
        <w:t>lvízmentesítésének biztosítása</w:t>
      </w:r>
      <w:r w:rsidR="0073361F">
        <w:t>, -</w:t>
      </w:r>
      <w:r w:rsidR="009D2092" w:rsidRPr="004F49B8">
        <w:t xml:space="preserve"> </w:t>
      </w:r>
      <w:r w:rsidR="00555CF6" w:rsidRPr="004F49B8">
        <w:t>a</w:t>
      </w:r>
      <w:r w:rsidR="0009649F" w:rsidRPr="004F49B8">
        <w:t xml:space="preserve"> Felek megállapodnak abban, hogy a vállalkozási szerződés</w:t>
      </w:r>
      <w:r w:rsidR="00555CF6" w:rsidRPr="004F49B8">
        <w:t>t a</w:t>
      </w:r>
      <w:r w:rsidR="00A13F04">
        <w:t xml:space="preserve"> 2014</w:t>
      </w:r>
      <w:r w:rsidR="006C3487">
        <w:t xml:space="preserve"> évihez hasonlóan</w:t>
      </w:r>
      <w:r w:rsidR="00555CF6" w:rsidRPr="004F49B8">
        <w:t xml:space="preserve"> </w:t>
      </w:r>
      <w:r w:rsidR="00AA50C4">
        <w:t xml:space="preserve">csatorna hálózat fenntartási munkáinak elvégzésére </w:t>
      </w:r>
      <w:r w:rsidR="006C3487">
        <w:t xml:space="preserve">a jelen szerződésben foglaltak </w:t>
      </w:r>
      <w:r w:rsidR="0009649F" w:rsidRPr="004F49B8">
        <w:t xml:space="preserve"> szerint</w:t>
      </w:r>
      <w:r w:rsidR="00AA50C4">
        <w:t xml:space="preserve"> </w:t>
      </w:r>
      <w:r w:rsidR="00A13F04">
        <w:t>2015</w:t>
      </w:r>
      <w:r w:rsidR="008B1BC7">
        <w:t xml:space="preserve"> évre vonatkozóan is </w:t>
      </w:r>
      <w:r w:rsidR="006C3487">
        <w:t xml:space="preserve"> </w:t>
      </w:r>
      <w:r w:rsidR="00AA50C4">
        <w:t>megkötik</w:t>
      </w:r>
      <w:r w:rsidR="00B73DB0" w:rsidRPr="004F49B8">
        <w:t>.</w:t>
      </w:r>
    </w:p>
    <w:p w:rsidR="006C3487" w:rsidRDefault="006C3487" w:rsidP="004B1949">
      <w:pPr>
        <w:ind w:left="360"/>
        <w:jc w:val="both"/>
      </w:pPr>
    </w:p>
    <w:p w:rsidR="006C3487" w:rsidRDefault="006C3487" w:rsidP="004B1949">
      <w:pPr>
        <w:ind w:left="360"/>
        <w:jc w:val="both"/>
      </w:pPr>
      <w:r>
        <w:t xml:space="preserve">5./ Szerződő Felek kijelentik, hogy mindaddig, amíg </w:t>
      </w:r>
    </w:p>
    <w:p w:rsidR="006C3487" w:rsidRDefault="006C3487" w:rsidP="004B1949">
      <w:pPr>
        <w:ind w:left="360"/>
        <w:jc w:val="both"/>
      </w:pPr>
      <w:r>
        <w:t xml:space="preserve">-  Megbízó részéről kötelezettségként merül fel a </w:t>
      </w:r>
      <w:proofErr w:type="spellStart"/>
      <w:r>
        <w:t>Balaton-Nagyberek</w:t>
      </w:r>
      <w:proofErr w:type="spellEnd"/>
      <w:r>
        <w:t xml:space="preserve"> belvíz kormányzásának és belvíz átemelésének a finanszírozása, továbbá</w:t>
      </w:r>
    </w:p>
    <w:p w:rsidR="006C3487" w:rsidRDefault="006C3487" w:rsidP="004B1949">
      <w:pPr>
        <w:ind w:left="360"/>
        <w:jc w:val="both"/>
      </w:pPr>
      <w:r>
        <w:t xml:space="preserve">- Vállalkozó feladata és jogosultsága a </w:t>
      </w:r>
      <w:proofErr w:type="spellStart"/>
      <w:r>
        <w:t>Balaton-Nagyberek</w:t>
      </w:r>
      <w:proofErr w:type="spellEnd"/>
      <w:r>
        <w:t xml:space="preserve"> belvíz kormányzása és belvíz átemelése vízjogi üzemelési engedély alapján,</w:t>
      </w:r>
      <w:r w:rsidR="00A87944">
        <w:t xml:space="preserve"> - </w:t>
      </w:r>
    </w:p>
    <w:p w:rsidR="006C3487" w:rsidRDefault="006C3487" w:rsidP="004B1949">
      <w:pPr>
        <w:ind w:left="360"/>
        <w:jc w:val="both"/>
      </w:pPr>
    </w:p>
    <w:p w:rsidR="006C3487" w:rsidRDefault="006C3487" w:rsidP="004B1949">
      <w:pPr>
        <w:ind w:left="360"/>
        <w:jc w:val="both"/>
      </w:pPr>
      <w:r>
        <w:t>addig szándékukat fejezik ki jelen szerződést minden évben meghosszabbítani, a szükséges és indokolt aktualizálásokkal pontosítva.</w:t>
      </w:r>
    </w:p>
    <w:p w:rsidR="006C3487" w:rsidRPr="004F49B8" w:rsidRDefault="006C3487" w:rsidP="004B1949">
      <w:pPr>
        <w:ind w:left="360"/>
        <w:jc w:val="both"/>
      </w:pPr>
    </w:p>
    <w:p w:rsidR="00E83120" w:rsidRDefault="00E83120" w:rsidP="004B1949">
      <w:pPr>
        <w:jc w:val="both"/>
      </w:pPr>
    </w:p>
    <w:p w:rsidR="00922ABE" w:rsidRPr="004F49B8" w:rsidRDefault="00922ABE" w:rsidP="004B1949">
      <w:pPr>
        <w:jc w:val="both"/>
      </w:pPr>
    </w:p>
    <w:p w:rsidR="00E83120" w:rsidRPr="004F49B8" w:rsidRDefault="00AA50C4" w:rsidP="004B1949">
      <w:pPr>
        <w:jc w:val="both"/>
        <w:rPr>
          <w:b/>
          <w:u w:val="single"/>
        </w:rPr>
      </w:pPr>
      <w:r>
        <w:rPr>
          <w:b/>
          <w:u w:val="single"/>
        </w:rPr>
        <w:t xml:space="preserve">II. </w:t>
      </w:r>
      <w:r w:rsidR="00555CF6" w:rsidRPr="004F49B8">
        <w:rPr>
          <w:b/>
          <w:u w:val="single"/>
        </w:rPr>
        <w:t xml:space="preserve"> </w:t>
      </w:r>
      <w:r>
        <w:rPr>
          <w:b/>
          <w:u w:val="single"/>
        </w:rPr>
        <w:t>S</w:t>
      </w:r>
      <w:r w:rsidR="00555CF6" w:rsidRPr="004F49B8">
        <w:rPr>
          <w:b/>
          <w:u w:val="single"/>
        </w:rPr>
        <w:t xml:space="preserve">zerződés </w:t>
      </w:r>
    </w:p>
    <w:p w:rsidR="00E83120" w:rsidRPr="004F49B8" w:rsidRDefault="00E83120" w:rsidP="004B1949">
      <w:pPr>
        <w:jc w:val="both"/>
      </w:pPr>
    </w:p>
    <w:p w:rsidR="00E83120" w:rsidRPr="004F49B8" w:rsidRDefault="00E83120" w:rsidP="004B1949">
      <w:pPr>
        <w:jc w:val="both"/>
      </w:pPr>
    </w:p>
    <w:p w:rsidR="00E70825" w:rsidRDefault="006A1AE9" w:rsidP="004B1949">
      <w:pPr>
        <w:ind w:left="360" w:hanging="360"/>
        <w:jc w:val="both"/>
      </w:pPr>
      <w:r w:rsidRPr="004F49B8">
        <w:t xml:space="preserve">      </w:t>
      </w:r>
      <w:r w:rsidR="001966BD">
        <w:t>6</w:t>
      </w:r>
      <w:r w:rsidR="00E83120" w:rsidRPr="004F49B8">
        <w:t>./</w:t>
      </w:r>
      <w:r w:rsidR="00E83120" w:rsidRPr="004F49B8">
        <w:tab/>
        <w:t>Megrendelő</w:t>
      </w:r>
      <w:r w:rsidR="009D0D36" w:rsidRPr="004F49B8">
        <w:t xml:space="preserve"> megrendeli,</w:t>
      </w:r>
      <w:r w:rsidR="00F046C3" w:rsidRPr="004F49B8">
        <w:t xml:space="preserve"> Vállalkozó elvállalja a</w:t>
      </w:r>
      <w:r w:rsidR="00E70825" w:rsidRPr="004F49B8">
        <w:t xml:space="preserve"> Balaton-nagyberek Belvízöblözet </w:t>
      </w:r>
      <w:r w:rsidR="00AA50C4">
        <w:t>csatorna hálózatának fenntartási munkáit</w:t>
      </w:r>
      <w:r w:rsidR="00A13F04">
        <w:t xml:space="preserve"> 2015</w:t>
      </w:r>
      <w:r w:rsidR="009C6251">
        <w:t xml:space="preserve"> évre</w:t>
      </w:r>
      <w:r w:rsidR="00984787">
        <w:t xml:space="preserve"> az alábbi feladatokra és </w:t>
      </w:r>
      <w:r w:rsidR="00C31FEC">
        <w:t xml:space="preserve"> </w:t>
      </w:r>
      <w:r w:rsidR="008B1BC7">
        <w:t>az alábbiak szerint:</w:t>
      </w:r>
    </w:p>
    <w:p w:rsidR="008B1BC7" w:rsidRDefault="008B1BC7" w:rsidP="004B1949">
      <w:pPr>
        <w:ind w:left="360" w:hanging="360"/>
        <w:jc w:val="both"/>
      </w:pPr>
    </w:p>
    <w:p w:rsidR="008B1BC7" w:rsidRDefault="008B1BC7" w:rsidP="004B1949">
      <w:pPr>
        <w:ind w:left="360" w:hanging="360"/>
        <w:jc w:val="both"/>
      </w:pPr>
      <w:r>
        <w:tab/>
      </w:r>
      <w:r w:rsidR="001966BD">
        <w:t>6</w:t>
      </w:r>
      <w:r w:rsidR="0033179D">
        <w:t xml:space="preserve">.1./ </w:t>
      </w:r>
      <w:r>
        <w:t>Fő csatornák mel</w:t>
      </w:r>
      <w:r w:rsidR="00A13F04">
        <w:t>lék csatornák és szívó árkok</w:t>
      </w:r>
      <w:r>
        <w:t xml:space="preserve"> felületének szükség szerinti kaszálása.</w:t>
      </w:r>
    </w:p>
    <w:p w:rsidR="0053317B" w:rsidRDefault="008B1BC7" w:rsidP="008B1BC7">
      <w:pPr>
        <w:ind w:left="360"/>
        <w:jc w:val="both"/>
      </w:pPr>
      <w:r>
        <w:t>Munkavégzés mennyiségére irányadó meg</w:t>
      </w:r>
      <w:r w:rsidR="00A13F04">
        <w:t xml:space="preserve">állapodás az, hogy Megrendelő </w:t>
      </w:r>
    </w:p>
    <w:p w:rsidR="0053317B" w:rsidRDefault="0053317B" w:rsidP="008B1BC7">
      <w:pPr>
        <w:ind w:left="360"/>
        <w:jc w:val="both"/>
      </w:pPr>
    </w:p>
    <w:p w:rsidR="0053317B" w:rsidRPr="0053317B" w:rsidRDefault="00A13F04" w:rsidP="0053317B">
      <w:pPr>
        <w:ind w:left="360"/>
        <w:jc w:val="center"/>
        <w:rPr>
          <w:b/>
        </w:rPr>
      </w:pPr>
      <w:r w:rsidRPr="0053317B">
        <w:rPr>
          <w:b/>
        </w:rPr>
        <w:t>39</w:t>
      </w:r>
      <w:r w:rsidR="008B1BC7" w:rsidRPr="0053317B">
        <w:rPr>
          <w:b/>
        </w:rPr>
        <w:t xml:space="preserve"> millió Ft + ÁFA</w:t>
      </w:r>
    </w:p>
    <w:p w:rsidR="0053317B" w:rsidRDefault="0053317B" w:rsidP="008B1BC7">
      <w:pPr>
        <w:ind w:left="360"/>
        <w:jc w:val="both"/>
      </w:pPr>
    </w:p>
    <w:p w:rsidR="008B1BC7" w:rsidRDefault="008B1BC7" w:rsidP="008B1BC7">
      <w:pPr>
        <w:ind w:left="360"/>
        <w:jc w:val="both"/>
      </w:pPr>
      <w:r>
        <w:t>keretösszeg erejéig ad megrendelést Vállalkozónak a csatorna felület nád, gaz, és fű kaszálására.</w:t>
      </w:r>
    </w:p>
    <w:p w:rsidR="008B1BC7" w:rsidRDefault="008B1BC7" w:rsidP="008B1BC7">
      <w:pPr>
        <w:ind w:left="360"/>
        <w:jc w:val="both"/>
      </w:pPr>
      <w:r>
        <w:t>A ke</w:t>
      </w:r>
      <w:r w:rsidR="0053317B">
        <w:t>retösszeg felhasználásánál Vállalkozó törekszik</w:t>
      </w:r>
      <w:r>
        <w:t xml:space="preserve"> a csatornaszelvények átfolyási kereszt szelvényeinek leg optimálisabb biztosítására.</w:t>
      </w:r>
    </w:p>
    <w:p w:rsidR="004666FF" w:rsidRDefault="004666FF" w:rsidP="008B1BC7">
      <w:pPr>
        <w:ind w:left="360"/>
        <w:jc w:val="both"/>
      </w:pPr>
    </w:p>
    <w:p w:rsidR="004666FF" w:rsidRDefault="004666FF" w:rsidP="008B1BC7">
      <w:pPr>
        <w:ind w:left="360"/>
        <w:jc w:val="both"/>
      </w:pPr>
      <w:r>
        <w:t>6.2./ Vállalkozó felmérte a csatorna hálózaton a fenntartási kaszáláson túl szükségesnek vélt egyedi beavatkozások szükségességét, azok mennyiségi mutatóit és várható költségeit. Az ennek felsorolását tartalmazó feladat lista jelen szerződés melléklete.</w:t>
      </w:r>
    </w:p>
    <w:p w:rsidR="00A87944" w:rsidRDefault="00A87944" w:rsidP="008B1BC7">
      <w:pPr>
        <w:ind w:left="360"/>
        <w:jc w:val="both"/>
      </w:pPr>
    </w:p>
    <w:p w:rsidR="00626561" w:rsidRDefault="004666FF" w:rsidP="008B1BC7">
      <w:pPr>
        <w:ind w:left="360"/>
        <w:jc w:val="both"/>
      </w:pPr>
      <w:r>
        <w:t>Megrendelő jelenlegi anyagi lehetőségeit áttekintve a fontossági sorrendbe szedett feladatsor első 8 tételének megvalósításához biztosítja alapszerződésen belül az ott feltüntetett fedezet igényt</w:t>
      </w:r>
      <w:r w:rsidR="00626561">
        <w:t xml:space="preserve">, azaz a kaszálás 39 millió Ft-os költség igényén túl további 6 517 e </w:t>
      </w:r>
      <w:r w:rsidR="0053317B">
        <w:t xml:space="preserve">Ft + ÁFA  összeget, azaz mindösszesen </w:t>
      </w:r>
    </w:p>
    <w:p w:rsidR="0053317B" w:rsidRDefault="0053317B" w:rsidP="008B1BC7">
      <w:pPr>
        <w:ind w:left="360"/>
        <w:jc w:val="both"/>
      </w:pPr>
    </w:p>
    <w:p w:rsidR="0053317B" w:rsidRPr="0053317B" w:rsidRDefault="0053317B" w:rsidP="0053317B">
      <w:pPr>
        <w:ind w:left="360"/>
        <w:jc w:val="center"/>
        <w:rPr>
          <w:b/>
        </w:rPr>
      </w:pPr>
      <w:r w:rsidRPr="0053317B">
        <w:rPr>
          <w:b/>
        </w:rPr>
        <w:t xml:space="preserve">45 517 </w:t>
      </w:r>
      <w:proofErr w:type="spellStart"/>
      <w:r w:rsidRPr="0053317B">
        <w:rPr>
          <w:b/>
        </w:rPr>
        <w:t>eFt</w:t>
      </w:r>
      <w:proofErr w:type="spellEnd"/>
      <w:r w:rsidRPr="0053317B">
        <w:rPr>
          <w:b/>
        </w:rPr>
        <w:t xml:space="preserve"> + ÁFA</w:t>
      </w:r>
    </w:p>
    <w:p w:rsidR="0053317B" w:rsidRDefault="0053317B" w:rsidP="008B1BC7">
      <w:pPr>
        <w:ind w:left="360"/>
        <w:jc w:val="both"/>
      </w:pPr>
    </w:p>
    <w:p w:rsidR="0053317B" w:rsidRDefault="0053317B" w:rsidP="008B1BC7">
      <w:pPr>
        <w:ind w:left="360"/>
        <w:jc w:val="both"/>
      </w:pPr>
      <w:r>
        <w:t>összeget.</w:t>
      </w:r>
    </w:p>
    <w:p w:rsidR="00626561" w:rsidRDefault="00626561" w:rsidP="008B1BC7">
      <w:pPr>
        <w:ind w:left="360"/>
        <w:jc w:val="both"/>
      </w:pPr>
    </w:p>
    <w:p w:rsidR="004666FF" w:rsidRDefault="00626561" w:rsidP="008B1BC7">
      <w:pPr>
        <w:ind w:left="360"/>
        <w:jc w:val="both"/>
      </w:pPr>
      <w:r>
        <w:t>6.3./</w:t>
      </w:r>
      <w:r w:rsidR="004666FF">
        <w:t xml:space="preserve"> </w:t>
      </w:r>
    </w:p>
    <w:p w:rsidR="008B1BC7" w:rsidRDefault="0053317B" w:rsidP="008B1BC7">
      <w:pPr>
        <w:ind w:left="360"/>
        <w:jc w:val="both"/>
      </w:pPr>
      <w:r>
        <w:t>Havi teljesítések igazolása</w:t>
      </w:r>
      <w:r w:rsidR="008B1BC7">
        <w:t xml:space="preserve"> során Felek rögzítik a kaszálással érintett csatornákat, az </w:t>
      </w:r>
      <w:r w:rsidR="00E50083">
        <w:t xml:space="preserve">elvégzett fenntartási munkákat természetes </w:t>
      </w:r>
      <w:proofErr w:type="spellStart"/>
      <w:r w:rsidR="00E50083">
        <w:t>naturáliákban</w:t>
      </w:r>
      <w:proofErr w:type="spellEnd"/>
      <w:r w:rsidR="00E50083">
        <w:t>, és az ehhez a tárgy hóban, és az év során addig göngyölítetten felhasznált keret összeget.</w:t>
      </w:r>
    </w:p>
    <w:p w:rsidR="00E50083" w:rsidRDefault="00E50083" w:rsidP="008B1BC7">
      <w:pPr>
        <w:ind w:left="360"/>
        <w:jc w:val="both"/>
      </w:pPr>
      <w:r>
        <w:t>Fentiek ismeretében Felek egyeztetnek a soron következő időszak munkavégzésének prioritásairól.</w:t>
      </w:r>
      <w:r w:rsidR="00A133D1">
        <w:t xml:space="preserve"> Az időjárás függvényében változó vegetációs tömeg ismeretében Vállalkozó jogosult a </w:t>
      </w:r>
      <w:r w:rsidR="00A87944">
        <w:t>kaszálási szükséglet csökkenése esetén a feladatok jelenleg fedezetlen tételeinek a megvalósítására, és az ehhez szükséges fedezet átcsoportosításra a keret összeg változatlan mértéke mellett.</w:t>
      </w:r>
    </w:p>
    <w:p w:rsidR="00E50083" w:rsidRDefault="00E50083" w:rsidP="008B1BC7">
      <w:pPr>
        <w:ind w:left="360"/>
        <w:jc w:val="both"/>
      </w:pPr>
    </w:p>
    <w:p w:rsidR="00E50083" w:rsidRDefault="001966BD" w:rsidP="008B1BC7">
      <w:pPr>
        <w:ind w:left="360"/>
        <w:jc w:val="both"/>
      </w:pPr>
      <w:r>
        <w:t>6</w:t>
      </w:r>
      <w:r w:rsidR="00626561">
        <w:t>.4</w:t>
      </w:r>
      <w:r w:rsidR="0033179D">
        <w:t xml:space="preserve">./ </w:t>
      </w:r>
      <w:r w:rsidR="00E50083">
        <w:t>Amennyiben a vízjogi üzemelési engedélyben rögzített</w:t>
      </w:r>
      <w:r w:rsidR="00A13F04">
        <w:t xml:space="preserve"> paraméterek </w:t>
      </w:r>
      <w:r w:rsidR="0053317B">
        <w:t xml:space="preserve">folyamatos </w:t>
      </w:r>
      <w:r w:rsidR="00A13F04">
        <w:t>biztosításához a</w:t>
      </w:r>
      <w:r w:rsidR="00626561">
        <w:t xml:space="preserve"> </w:t>
      </w:r>
      <w:r w:rsidR="00626561" w:rsidRPr="0053317B">
        <w:rPr>
          <w:b/>
        </w:rPr>
        <w:t>45 517 e</w:t>
      </w:r>
      <w:r w:rsidR="00E50083">
        <w:t xml:space="preserve"> </w:t>
      </w:r>
      <w:r w:rsidR="00E50083" w:rsidRPr="0053317B">
        <w:rPr>
          <w:b/>
        </w:rPr>
        <w:t>Ft</w:t>
      </w:r>
      <w:r w:rsidR="00E50083">
        <w:t>-os keretös</w:t>
      </w:r>
      <w:r w:rsidR="00626561">
        <w:t>szeghez rendelt munkák elvégzése</w:t>
      </w:r>
      <w:r w:rsidR="00E50083">
        <w:t xml:space="preserve"> nem </w:t>
      </w:r>
      <w:r w:rsidR="00626561">
        <w:t xml:space="preserve">bizonyul </w:t>
      </w:r>
      <w:r w:rsidR="00E50083">
        <w:t>elégséges</w:t>
      </w:r>
      <w:r w:rsidR="00626561">
        <w:t xml:space="preserve">nek, </w:t>
      </w:r>
      <w:r w:rsidR="0053317B">
        <w:t xml:space="preserve">és a Megrendelő többlet forrásokat tud biztosítani, </w:t>
      </w:r>
      <w:r w:rsidR="00626561">
        <w:t xml:space="preserve">úgy a </w:t>
      </w:r>
      <w:r w:rsidR="00E50083">
        <w:t xml:space="preserve"> Szerződő Felek </w:t>
      </w:r>
    </w:p>
    <w:p w:rsidR="00AA6994" w:rsidRDefault="00AA6994" w:rsidP="008B1BC7">
      <w:pPr>
        <w:ind w:left="360"/>
        <w:jc w:val="both"/>
      </w:pPr>
    </w:p>
    <w:p w:rsidR="00E50083" w:rsidRDefault="00E50083" w:rsidP="00E50083">
      <w:pPr>
        <w:numPr>
          <w:ilvl w:val="0"/>
          <w:numId w:val="10"/>
        </w:numPr>
        <w:jc w:val="both"/>
      </w:pPr>
      <w:r w:rsidRPr="00AA6994">
        <w:rPr>
          <w:b/>
        </w:rPr>
        <w:t>többlet munkában</w:t>
      </w:r>
      <w:r>
        <w:t>, és</w:t>
      </w:r>
      <w:r w:rsidR="00AA6994">
        <w:t>/vagy</w:t>
      </w:r>
    </w:p>
    <w:p w:rsidR="00E50083" w:rsidRDefault="00E50083" w:rsidP="00E50083">
      <w:pPr>
        <w:ind w:left="720"/>
        <w:jc w:val="both"/>
      </w:pPr>
    </w:p>
    <w:p w:rsidR="00E50083" w:rsidRDefault="00E50083" w:rsidP="00E50083">
      <w:pPr>
        <w:numPr>
          <w:ilvl w:val="0"/>
          <w:numId w:val="10"/>
        </w:numPr>
        <w:jc w:val="both"/>
      </w:pPr>
      <w:r w:rsidRPr="00AA6994">
        <w:rPr>
          <w:b/>
        </w:rPr>
        <w:t xml:space="preserve"> pótmunkában</w:t>
      </w:r>
      <w:r>
        <w:t xml:space="preserve"> állapodhatnak meg.</w:t>
      </w:r>
    </w:p>
    <w:p w:rsidR="00E50083" w:rsidRDefault="00E50083" w:rsidP="00E50083">
      <w:pPr>
        <w:pStyle w:val="Listaszerbekezds"/>
      </w:pPr>
    </w:p>
    <w:p w:rsidR="00E50083" w:rsidRDefault="001966BD" w:rsidP="00E50083">
      <w:pPr>
        <w:ind w:left="360"/>
        <w:jc w:val="both"/>
      </w:pPr>
      <w:r>
        <w:lastRenderedPageBreak/>
        <w:t>6</w:t>
      </w:r>
      <w:r w:rsidR="0033179D">
        <w:t xml:space="preserve">.2.1./ </w:t>
      </w:r>
      <w:r w:rsidR="00E50083">
        <w:t>Többletmunka elrendelése illetve el</w:t>
      </w:r>
      <w:r w:rsidR="0033179D">
        <w:t>fogadása esetén a csatorna fennt</w:t>
      </w:r>
      <w:r w:rsidR="00E50083">
        <w:t>artási kaszálási munkák v</w:t>
      </w:r>
      <w:r w:rsidR="0033179D">
        <w:t>olumenét kell növelni, a jelen m</w:t>
      </w:r>
      <w:r w:rsidR="00E50083">
        <w:t>egállapodásban rögzített paraméterekkel</w:t>
      </w:r>
      <w:r w:rsidR="0033179D">
        <w:t>, a keretösszeg rögzített mértékű növeléséig.</w:t>
      </w:r>
    </w:p>
    <w:p w:rsidR="00C44498" w:rsidRDefault="00C44498" w:rsidP="00E50083">
      <w:pPr>
        <w:ind w:left="360"/>
        <w:jc w:val="both"/>
      </w:pPr>
    </w:p>
    <w:p w:rsidR="0033179D" w:rsidRDefault="0033179D" w:rsidP="00E50083">
      <w:pPr>
        <w:ind w:left="360"/>
        <w:jc w:val="both"/>
      </w:pPr>
    </w:p>
    <w:p w:rsidR="0033179D" w:rsidRDefault="001966BD" w:rsidP="00E50083">
      <w:pPr>
        <w:ind w:left="360"/>
        <w:jc w:val="both"/>
      </w:pPr>
      <w:r>
        <w:t>6</w:t>
      </w:r>
      <w:r w:rsidR="00F62DDF">
        <w:t xml:space="preserve">.2.2./ </w:t>
      </w:r>
      <w:r w:rsidR="0033179D">
        <w:t>Pótmunka elrendel</w:t>
      </w:r>
      <w:r w:rsidR="00626561">
        <w:t xml:space="preserve">ése illetve elfogadása esetén a mellékelt feladatjegyzék </w:t>
      </w:r>
      <w:r w:rsidR="00E26DBF">
        <w:t>8. tételét követően rögzített munkák elrendelésére kerülhet sor, vagy egyéb, az</w:t>
      </w:r>
      <w:r w:rsidR="0033179D">
        <w:t xml:space="preserve"> eredeti előirányzatban nem szereplő munk</w:t>
      </w:r>
      <w:r w:rsidR="00736A5D">
        <w:t xml:space="preserve">anemek elvégzésére kerül sor, a pótmunka elrendelésekor </w:t>
      </w:r>
      <w:r w:rsidR="0033179D">
        <w:t xml:space="preserve"> rögzítendő munkanemekkel és egységárakkal.</w:t>
      </w:r>
    </w:p>
    <w:p w:rsidR="0033179D" w:rsidRDefault="0033179D" w:rsidP="0033179D">
      <w:pPr>
        <w:ind w:left="360"/>
        <w:jc w:val="both"/>
      </w:pPr>
      <w:r>
        <w:t>Ezek körébe tartozik különösen:</w:t>
      </w:r>
    </w:p>
    <w:p w:rsidR="00E50083" w:rsidRDefault="00E50083" w:rsidP="00E50083"/>
    <w:p w:rsidR="00E50083" w:rsidRDefault="0033179D" w:rsidP="00E50083">
      <w:pPr>
        <w:numPr>
          <w:ilvl w:val="0"/>
          <w:numId w:val="9"/>
        </w:numPr>
      </w:pPr>
      <w:r>
        <w:t>kézi és gépi bozótirtás</w:t>
      </w:r>
      <w:r w:rsidR="00E50083">
        <w:t xml:space="preserve">, </w:t>
      </w:r>
    </w:p>
    <w:p w:rsidR="00E50083" w:rsidRDefault="0033179D" w:rsidP="00E50083">
      <w:pPr>
        <w:numPr>
          <w:ilvl w:val="0"/>
          <w:numId w:val="9"/>
        </w:numPr>
      </w:pPr>
      <w:r>
        <w:t>meder kotrás</w:t>
      </w:r>
      <w:r w:rsidR="00E50083">
        <w:t>,</w:t>
      </w:r>
    </w:p>
    <w:p w:rsidR="00E50083" w:rsidRDefault="00E50083" w:rsidP="00E50083">
      <w:pPr>
        <w:numPr>
          <w:ilvl w:val="0"/>
          <w:numId w:val="9"/>
        </w:numPr>
      </w:pPr>
      <w:r>
        <w:t>kotort iszap depóniába rendezésére,</w:t>
      </w:r>
    </w:p>
    <w:p w:rsidR="00E50083" w:rsidRDefault="0033179D" w:rsidP="00E50083">
      <w:pPr>
        <w:numPr>
          <w:ilvl w:val="0"/>
          <w:numId w:val="9"/>
        </w:numPr>
      </w:pPr>
      <w:proofErr w:type="spellStart"/>
      <w:r>
        <w:t>tuskótlanítás</w:t>
      </w:r>
      <w:proofErr w:type="spellEnd"/>
      <w:r>
        <w:t>, tuskómarás</w:t>
      </w:r>
      <w:r w:rsidR="00E50083">
        <w:t>,</w:t>
      </w:r>
    </w:p>
    <w:p w:rsidR="00E50083" w:rsidRDefault="0033179D" w:rsidP="00E50083">
      <w:pPr>
        <w:numPr>
          <w:ilvl w:val="0"/>
          <w:numId w:val="9"/>
        </w:numPr>
      </w:pPr>
      <w:r>
        <w:t>műtárgy karbantartás és javítás</w:t>
      </w:r>
      <w:r w:rsidR="00E50083">
        <w:t>, stb.</w:t>
      </w:r>
    </w:p>
    <w:p w:rsidR="00E50083" w:rsidRDefault="00E50083" w:rsidP="00E50083"/>
    <w:p w:rsidR="00E8012B" w:rsidRDefault="00E8012B" w:rsidP="004B1949">
      <w:pPr>
        <w:ind w:left="360" w:hanging="360"/>
        <w:jc w:val="both"/>
      </w:pPr>
    </w:p>
    <w:p w:rsidR="00F756B9" w:rsidRDefault="001966BD" w:rsidP="00F756B9">
      <w:pPr>
        <w:ind w:left="360"/>
        <w:jc w:val="both"/>
      </w:pPr>
      <w:r>
        <w:t>7</w:t>
      </w:r>
      <w:r w:rsidR="00F756B9">
        <w:t>./ Munkavé</w:t>
      </w:r>
      <w:r w:rsidR="00736A5D">
        <w:t xml:space="preserve">gzés során a gát és meder kaszáláson </w:t>
      </w:r>
      <w:r w:rsidR="00F756B9">
        <w:t xml:space="preserve"> </w:t>
      </w:r>
      <w:r w:rsidR="009F3E6E">
        <w:t>belül</w:t>
      </w:r>
      <w:r w:rsidR="00F756B9">
        <w:t xml:space="preserve"> az alább</w:t>
      </w:r>
      <w:r w:rsidR="00736A5D">
        <w:t>i rész feladatok jelentkeznek.</w:t>
      </w:r>
    </w:p>
    <w:p w:rsidR="00F756B9" w:rsidRDefault="00F756B9" w:rsidP="00F756B9">
      <w:pPr>
        <w:ind w:left="1416"/>
        <w:jc w:val="both"/>
      </w:pPr>
    </w:p>
    <w:p w:rsidR="00F756B9" w:rsidRDefault="00F756B9" w:rsidP="00F756B9">
      <w:pPr>
        <w:numPr>
          <w:ilvl w:val="2"/>
          <w:numId w:val="8"/>
        </w:numPr>
        <w:jc w:val="both"/>
      </w:pPr>
      <w:r>
        <w:t xml:space="preserve">gát kaszálása külső gát talp élétől a külső rézsű ferde oldalán, </w:t>
      </w:r>
    </w:p>
    <w:p w:rsidR="00F756B9" w:rsidRDefault="00F756B9" w:rsidP="00F756B9">
      <w:pPr>
        <w:numPr>
          <w:ilvl w:val="2"/>
          <w:numId w:val="8"/>
        </w:numPr>
        <w:jc w:val="both"/>
      </w:pPr>
      <w:r>
        <w:t xml:space="preserve">a gát korona vízszintes tetején, </w:t>
      </w:r>
    </w:p>
    <w:p w:rsidR="00F756B9" w:rsidRDefault="00F756B9" w:rsidP="00F756B9">
      <w:pPr>
        <w:numPr>
          <w:ilvl w:val="2"/>
          <w:numId w:val="8"/>
        </w:numPr>
        <w:jc w:val="both"/>
      </w:pPr>
      <w:r>
        <w:t xml:space="preserve">a belső rézsű ferde oldala csatorna vízszintjéig, - a </w:t>
      </w:r>
      <w:proofErr w:type="spellStart"/>
      <w:r>
        <w:t>kaszálék</w:t>
      </w:r>
      <w:proofErr w:type="spellEnd"/>
      <w:r>
        <w:t xml:space="preserve"> helyszínen hagyásával,</w:t>
      </w:r>
    </w:p>
    <w:p w:rsidR="00F756B9" w:rsidRDefault="00F756B9" w:rsidP="00F756B9">
      <w:pPr>
        <w:numPr>
          <w:ilvl w:val="2"/>
          <w:numId w:val="8"/>
        </w:numPr>
        <w:jc w:val="both"/>
      </w:pPr>
      <w:r>
        <w:t xml:space="preserve">teljes mederszelvény vízszint alatti kaszálása a </w:t>
      </w:r>
      <w:proofErr w:type="spellStart"/>
      <w:r>
        <w:t>kaszálék</w:t>
      </w:r>
      <w:proofErr w:type="spellEnd"/>
      <w:r>
        <w:t xml:space="preserve"> és uszadék </w:t>
      </w:r>
      <w:r w:rsidR="00E26DBF">
        <w:t xml:space="preserve">mederszelvényből történő </w:t>
      </w:r>
      <w:r>
        <w:t>eltávolításával,</w:t>
      </w:r>
    </w:p>
    <w:p w:rsidR="00F756B9" w:rsidRDefault="00F756B9" w:rsidP="00F756B9">
      <w:pPr>
        <w:numPr>
          <w:ilvl w:val="2"/>
          <w:numId w:val="8"/>
        </w:numPr>
        <w:jc w:val="both"/>
      </w:pPr>
      <w:proofErr w:type="spellStart"/>
      <w:r>
        <w:t>kaszálék</w:t>
      </w:r>
      <w:proofErr w:type="spellEnd"/>
      <w:r>
        <w:t xml:space="preserve"> és uszadék elhelyezése tetszőleges módon </w:t>
      </w:r>
    </w:p>
    <w:p w:rsidR="00F756B9" w:rsidRDefault="00F756B9" w:rsidP="00F756B9">
      <w:pPr>
        <w:numPr>
          <w:ilvl w:val="3"/>
          <w:numId w:val="8"/>
        </w:numPr>
        <w:jc w:val="both"/>
      </w:pPr>
      <w:r>
        <w:t>gát korona külső talp élén kívüli területen deponálva</w:t>
      </w:r>
    </w:p>
    <w:p w:rsidR="00F756B9" w:rsidRDefault="00F756B9" w:rsidP="00F756B9">
      <w:pPr>
        <w:numPr>
          <w:ilvl w:val="3"/>
          <w:numId w:val="8"/>
        </w:numPr>
        <w:jc w:val="both"/>
      </w:pPr>
      <w:r>
        <w:t>komposzttelepre elszállítva</w:t>
      </w:r>
    </w:p>
    <w:p w:rsidR="00F756B9" w:rsidRDefault="00F756B9" w:rsidP="00F756B9">
      <w:pPr>
        <w:numPr>
          <w:ilvl w:val="3"/>
          <w:numId w:val="8"/>
        </w:numPr>
        <w:jc w:val="both"/>
      </w:pPr>
      <w:r>
        <w:t>korona élen deponálva</w:t>
      </w:r>
      <w:r w:rsidR="006C3487">
        <w:t>, ott összezúzva és betárcsázva</w:t>
      </w:r>
      <w:r>
        <w:t>, betömörítve</w:t>
      </w:r>
    </w:p>
    <w:p w:rsidR="00F756B9" w:rsidRDefault="00F756B9" w:rsidP="00F756B9">
      <w:pPr>
        <w:numPr>
          <w:ilvl w:val="2"/>
          <w:numId w:val="8"/>
        </w:numPr>
        <w:jc w:val="both"/>
      </w:pPr>
      <w:r>
        <w:t>gát koronák külső talp élei közötti bokrok, cserjék eltávolítása, kiirtása,</w:t>
      </w:r>
      <w:r w:rsidR="009F3E6E">
        <w:t xml:space="preserve"> biomassza </w:t>
      </w:r>
      <w:r w:rsidR="00D86972">
        <w:t xml:space="preserve">szakszerű </w:t>
      </w:r>
      <w:r w:rsidR="009F3E6E">
        <w:t>ártalmatlanítása</w:t>
      </w:r>
      <w:r w:rsidR="00736A5D">
        <w:t xml:space="preserve"> illetve eltávolítása, esetleges hasznosítása</w:t>
      </w:r>
    </w:p>
    <w:p w:rsidR="00F756B9" w:rsidRDefault="00F756B9" w:rsidP="00F756B9">
      <w:pPr>
        <w:numPr>
          <w:ilvl w:val="2"/>
          <w:numId w:val="8"/>
        </w:numPr>
        <w:jc w:val="both"/>
      </w:pPr>
      <w:r>
        <w:t>hídfejek, átereszek mellett, és azok szelvényében mindennemű vegetáció és uszadék eltávolítása.</w:t>
      </w:r>
    </w:p>
    <w:p w:rsidR="00C44498" w:rsidRDefault="00C44498" w:rsidP="00C44498">
      <w:pPr>
        <w:ind w:left="2340"/>
        <w:jc w:val="both"/>
      </w:pPr>
    </w:p>
    <w:p w:rsidR="00F62DDF" w:rsidRDefault="00F62DDF" w:rsidP="00C44498">
      <w:pPr>
        <w:ind w:left="709"/>
        <w:jc w:val="both"/>
      </w:pPr>
      <w:r>
        <w:t>A mederszelvény karbantartása és átfolyásának hatékony biztosítása esetén a teljes keresztmetszetben végzendő munkavégzés praktikusan csökkenthető.</w:t>
      </w:r>
    </w:p>
    <w:p w:rsidR="00E83120" w:rsidRPr="004F49B8" w:rsidRDefault="00E83120" w:rsidP="004B1949">
      <w:pPr>
        <w:ind w:left="360"/>
        <w:jc w:val="both"/>
      </w:pPr>
    </w:p>
    <w:p w:rsidR="00F92423" w:rsidRDefault="001966BD" w:rsidP="004B1949">
      <w:pPr>
        <w:ind w:left="360"/>
        <w:jc w:val="both"/>
      </w:pPr>
      <w:r>
        <w:t>8</w:t>
      </w:r>
      <w:r w:rsidR="00ED5B87">
        <w:t xml:space="preserve">./ </w:t>
      </w:r>
      <w:r w:rsidR="000A2427">
        <w:t>Feladatok m</w:t>
      </w:r>
      <w:r w:rsidR="00E70825" w:rsidRPr="004F49B8">
        <w:t>űszaki tartalmát</w:t>
      </w:r>
      <w:r w:rsidR="000A1919">
        <w:t xml:space="preserve"> és egységárait</w:t>
      </w:r>
      <w:r w:rsidR="00E70825" w:rsidRPr="004F49B8">
        <w:t xml:space="preserve"> a</w:t>
      </w:r>
      <w:r w:rsidR="00ED5B87">
        <w:t xml:space="preserve"> </w:t>
      </w:r>
      <w:r w:rsidR="00D86972">
        <w:t>2013 évi csatorna fenntartások állami támogatásának  elszámolásához kiadott egységárak figyelembe vételév</w:t>
      </w:r>
      <w:r w:rsidR="00E26DBF">
        <w:t>el, az alábbiak szerint határozzák meg a Szerződő felek.</w:t>
      </w:r>
    </w:p>
    <w:p w:rsidR="00A87944" w:rsidRDefault="00A87944" w:rsidP="004B1949">
      <w:pPr>
        <w:ind w:left="360"/>
        <w:jc w:val="both"/>
      </w:pPr>
    </w:p>
    <w:p w:rsidR="00A87944" w:rsidRDefault="00A87944" w:rsidP="004B1949">
      <w:pPr>
        <w:ind w:left="360"/>
        <w:jc w:val="both"/>
      </w:pPr>
    </w:p>
    <w:p w:rsidR="00A87944" w:rsidRDefault="00A87944" w:rsidP="004B1949">
      <w:pPr>
        <w:ind w:left="360"/>
        <w:jc w:val="both"/>
      </w:pPr>
    </w:p>
    <w:p w:rsidR="00A87944" w:rsidRDefault="00A87944" w:rsidP="004B1949">
      <w:pPr>
        <w:ind w:left="360"/>
        <w:jc w:val="both"/>
      </w:pPr>
    </w:p>
    <w:p w:rsidR="00A87944" w:rsidRDefault="00A87944" w:rsidP="004B1949">
      <w:pPr>
        <w:ind w:left="360"/>
        <w:jc w:val="both"/>
      </w:pPr>
    </w:p>
    <w:p w:rsidR="00A87944" w:rsidRDefault="00A87944" w:rsidP="004B1949">
      <w:pPr>
        <w:ind w:left="360"/>
        <w:jc w:val="both"/>
      </w:pPr>
    </w:p>
    <w:p w:rsidR="00A87944" w:rsidRDefault="00A87944" w:rsidP="004B1949">
      <w:pPr>
        <w:ind w:left="360"/>
        <w:jc w:val="both"/>
      </w:pPr>
    </w:p>
    <w:p w:rsidR="003D12EE" w:rsidRDefault="003D12EE" w:rsidP="004B1949">
      <w:pPr>
        <w:ind w:left="360"/>
        <w:jc w:val="both"/>
      </w:pPr>
    </w:p>
    <w:tbl>
      <w:tblPr>
        <w:tblStyle w:val="Rcsostblzat"/>
        <w:tblW w:w="0" w:type="auto"/>
        <w:tblInd w:w="360" w:type="dxa"/>
        <w:tblLook w:val="04A0"/>
      </w:tblPr>
      <w:tblGrid>
        <w:gridCol w:w="1989"/>
        <w:gridCol w:w="1976"/>
        <w:gridCol w:w="1922"/>
        <w:gridCol w:w="1922"/>
        <w:gridCol w:w="1911"/>
      </w:tblGrid>
      <w:tr w:rsidR="000A1919" w:rsidTr="000A1919">
        <w:tc>
          <w:tcPr>
            <w:tcW w:w="2016" w:type="dxa"/>
          </w:tcPr>
          <w:p w:rsidR="000A1919" w:rsidRDefault="000A1919" w:rsidP="004B1949">
            <w:pPr>
              <w:jc w:val="both"/>
            </w:pPr>
            <w:r>
              <w:lastRenderedPageBreak/>
              <w:t>Munkanem:</w:t>
            </w:r>
          </w:p>
        </w:tc>
        <w:tc>
          <w:tcPr>
            <w:tcW w:w="2016" w:type="dxa"/>
          </w:tcPr>
          <w:p w:rsidR="000A1919" w:rsidRDefault="000A1919" w:rsidP="004B1949">
            <w:pPr>
              <w:jc w:val="both"/>
            </w:pPr>
            <w:r>
              <w:t>2013 évi állami norma(Ft/nm)</w:t>
            </w:r>
          </w:p>
        </w:tc>
        <w:tc>
          <w:tcPr>
            <w:tcW w:w="2016" w:type="dxa"/>
          </w:tcPr>
          <w:p w:rsidR="000A1919" w:rsidRDefault="000A1919" w:rsidP="004B1949">
            <w:pPr>
              <w:jc w:val="both"/>
            </w:pPr>
            <w:r>
              <w:t>2014 évi HUB-VT norma (Ft/nm)</w:t>
            </w:r>
          </w:p>
        </w:tc>
        <w:tc>
          <w:tcPr>
            <w:tcW w:w="2016" w:type="dxa"/>
          </w:tcPr>
          <w:p w:rsidR="000A1919" w:rsidRDefault="000A1919" w:rsidP="004B1949">
            <w:pPr>
              <w:jc w:val="both"/>
            </w:pPr>
            <w:r>
              <w:t>2015 évi HUB-VT norma (Ft/nm)</w:t>
            </w:r>
          </w:p>
        </w:tc>
        <w:tc>
          <w:tcPr>
            <w:tcW w:w="2016" w:type="dxa"/>
          </w:tcPr>
          <w:p w:rsidR="000A1919" w:rsidRDefault="000A1919" w:rsidP="004B1949">
            <w:pPr>
              <w:jc w:val="both"/>
            </w:pPr>
          </w:p>
          <w:p w:rsidR="000A1919" w:rsidRPr="000A1919" w:rsidRDefault="000A1919" w:rsidP="000A1919">
            <w:pPr>
              <w:jc w:val="center"/>
            </w:pPr>
            <w:r>
              <w:t>2015 évi norma a 2013 évi állami norma %-ában</w:t>
            </w:r>
          </w:p>
        </w:tc>
      </w:tr>
      <w:tr w:rsidR="000A1919" w:rsidTr="000A1919">
        <w:tc>
          <w:tcPr>
            <w:tcW w:w="2016" w:type="dxa"/>
          </w:tcPr>
          <w:p w:rsidR="000A1919" w:rsidRDefault="000A1919" w:rsidP="004B1949">
            <w:pPr>
              <w:jc w:val="both"/>
            </w:pPr>
            <w:r>
              <w:t>Gaz kaszálás síkon</w:t>
            </w:r>
          </w:p>
        </w:tc>
        <w:tc>
          <w:tcPr>
            <w:tcW w:w="2016" w:type="dxa"/>
          </w:tcPr>
          <w:p w:rsidR="000A1919" w:rsidRDefault="00E545AA" w:rsidP="00E545AA">
            <w:pPr>
              <w:ind w:firstLine="708"/>
              <w:jc w:val="both"/>
            </w:pPr>
            <w:r>
              <w:t>10</w:t>
            </w:r>
          </w:p>
        </w:tc>
        <w:tc>
          <w:tcPr>
            <w:tcW w:w="2016" w:type="dxa"/>
          </w:tcPr>
          <w:p w:rsidR="000A1919" w:rsidRDefault="00E545AA" w:rsidP="00DF0747">
            <w:pPr>
              <w:jc w:val="center"/>
            </w:pPr>
            <w:r>
              <w:t>8</w:t>
            </w:r>
          </w:p>
        </w:tc>
        <w:tc>
          <w:tcPr>
            <w:tcW w:w="2016" w:type="dxa"/>
          </w:tcPr>
          <w:p w:rsidR="000A1919" w:rsidRPr="00DF0747" w:rsidRDefault="00C44498" w:rsidP="00DF0747">
            <w:pPr>
              <w:jc w:val="center"/>
              <w:rPr>
                <w:b/>
              </w:rPr>
            </w:pPr>
            <w:r w:rsidRPr="00DF0747">
              <w:rPr>
                <w:b/>
              </w:rPr>
              <w:t>6</w:t>
            </w:r>
          </w:p>
        </w:tc>
        <w:tc>
          <w:tcPr>
            <w:tcW w:w="2016" w:type="dxa"/>
          </w:tcPr>
          <w:p w:rsidR="000A1919" w:rsidRDefault="00C44498" w:rsidP="00DF0747">
            <w:pPr>
              <w:jc w:val="center"/>
            </w:pPr>
            <w:r>
              <w:t>60</w:t>
            </w:r>
          </w:p>
        </w:tc>
      </w:tr>
      <w:tr w:rsidR="000A1919" w:rsidTr="000A1919">
        <w:tc>
          <w:tcPr>
            <w:tcW w:w="2016" w:type="dxa"/>
          </w:tcPr>
          <w:p w:rsidR="000A1919" w:rsidRDefault="000A1919" w:rsidP="004B1949">
            <w:pPr>
              <w:jc w:val="both"/>
            </w:pPr>
            <w:r>
              <w:t>Gaz kaszálás ferde felületen</w:t>
            </w:r>
          </w:p>
        </w:tc>
        <w:tc>
          <w:tcPr>
            <w:tcW w:w="2016" w:type="dxa"/>
          </w:tcPr>
          <w:p w:rsidR="000A1919" w:rsidRDefault="00E545AA" w:rsidP="00E545AA">
            <w:pPr>
              <w:jc w:val="center"/>
            </w:pPr>
            <w:r>
              <w:t>13</w:t>
            </w:r>
          </w:p>
        </w:tc>
        <w:tc>
          <w:tcPr>
            <w:tcW w:w="2016" w:type="dxa"/>
          </w:tcPr>
          <w:p w:rsidR="000A1919" w:rsidRDefault="00E545AA" w:rsidP="00DF0747">
            <w:pPr>
              <w:jc w:val="center"/>
            </w:pPr>
            <w:r>
              <w:t>10</w:t>
            </w:r>
          </w:p>
        </w:tc>
        <w:tc>
          <w:tcPr>
            <w:tcW w:w="2016" w:type="dxa"/>
          </w:tcPr>
          <w:p w:rsidR="000A1919" w:rsidRPr="00DF0747" w:rsidRDefault="00C44498" w:rsidP="00DF0747">
            <w:pPr>
              <w:jc w:val="center"/>
              <w:rPr>
                <w:b/>
              </w:rPr>
            </w:pPr>
            <w:r w:rsidRPr="00DF0747">
              <w:rPr>
                <w:b/>
              </w:rPr>
              <w:t>10</w:t>
            </w:r>
          </w:p>
        </w:tc>
        <w:tc>
          <w:tcPr>
            <w:tcW w:w="2016" w:type="dxa"/>
          </w:tcPr>
          <w:p w:rsidR="000A1919" w:rsidRDefault="00C44498" w:rsidP="00DF0747">
            <w:pPr>
              <w:jc w:val="center"/>
            </w:pPr>
            <w:r>
              <w:t>77</w:t>
            </w:r>
          </w:p>
        </w:tc>
      </w:tr>
      <w:tr w:rsidR="000A1919" w:rsidTr="000A1919">
        <w:tc>
          <w:tcPr>
            <w:tcW w:w="2016" w:type="dxa"/>
          </w:tcPr>
          <w:p w:rsidR="000A1919" w:rsidRDefault="006B50A6" w:rsidP="004B1949">
            <w:pPr>
              <w:jc w:val="both"/>
            </w:pPr>
            <w:r>
              <w:t>Nád kaszálás</w:t>
            </w:r>
          </w:p>
        </w:tc>
        <w:tc>
          <w:tcPr>
            <w:tcW w:w="2016" w:type="dxa"/>
          </w:tcPr>
          <w:p w:rsidR="000A1919" w:rsidRDefault="00E545AA" w:rsidP="00E545AA">
            <w:pPr>
              <w:jc w:val="center"/>
            </w:pPr>
            <w:r>
              <w:t>25</w:t>
            </w:r>
          </w:p>
        </w:tc>
        <w:tc>
          <w:tcPr>
            <w:tcW w:w="2016" w:type="dxa"/>
          </w:tcPr>
          <w:p w:rsidR="000A1919" w:rsidRDefault="00E545AA" w:rsidP="00DF0747">
            <w:pPr>
              <w:jc w:val="center"/>
            </w:pPr>
            <w:r>
              <w:t>20</w:t>
            </w:r>
          </w:p>
        </w:tc>
        <w:tc>
          <w:tcPr>
            <w:tcW w:w="2016" w:type="dxa"/>
          </w:tcPr>
          <w:p w:rsidR="000A1919" w:rsidRPr="00DF0747" w:rsidRDefault="00C44498" w:rsidP="00DF0747">
            <w:pPr>
              <w:jc w:val="center"/>
              <w:rPr>
                <w:b/>
              </w:rPr>
            </w:pPr>
            <w:r w:rsidRPr="00DF0747">
              <w:rPr>
                <w:b/>
              </w:rPr>
              <w:t>25</w:t>
            </w:r>
          </w:p>
        </w:tc>
        <w:tc>
          <w:tcPr>
            <w:tcW w:w="2016" w:type="dxa"/>
          </w:tcPr>
          <w:p w:rsidR="000A1919" w:rsidRDefault="00C44498" w:rsidP="00DF0747">
            <w:pPr>
              <w:jc w:val="center"/>
            </w:pPr>
            <w:r>
              <w:t>100</w:t>
            </w:r>
          </w:p>
        </w:tc>
      </w:tr>
      <w:tr w:rsidR="000A1919" w:rsidTr="000A1919">
        <w:tc>
          <w:tcPr>
            <w:tcW w:w="2016" w:type="dxa"/>
          </w:tcPr>
          <w:p w:rsidR="000A1919" w:rsidRDefault="006B50A6" w:rsidP="004B1949">
            <w:pPr>
              <w:jc w:val="both"/>
            </w:pPr>
            <w:r>
              <w:t>Kézi bozótirtás</w:t>
            </w:r>
          </w:p>
        </w:tc>
        <w:tc>
          <w:tcPr>
            <w:tcW w:w="2016" w:type="dxa"/>
          </w:tcPr>
          <w:p w:rsidR="000A1919" w:rsidRDefault="00E545AA" w:rsidP="00E545AA">
            <w:pPr>
              <w:jc w:val="center"/>
            </w:pPr>
            <w:r>
              <w:t>189</w:t>
            </w:r>
          </w:p>
        </w:tc>
        <w:tc>
          <w:tcPr>
            <w:tcW w:w="2016" w:type="dxa"/>
          </w:tcPr>
          <w:p w:rsidR="000A1919" w:rsidRDefault="00C44498" w:rsidP="00DF0747">
            <w:pPr>
              <w:jc w:val="center"/>
            </w:pPr>
            <w:r>
              <w:t>128,3</w:t>
            </w:r>
          </w:p>
        </w:tc>
        <w:tc>
          <w:tcPr>
            <w:tcW w:w="2016" w:type="dxa"/>
          </w:tcPr>
          <w:p w:rsidR="000A1919" w:rsidRPr="00DF0747" w:rsidRDefault="00C44498" w:rsidP="00DF0747">
            <w:pPr>
              <w:jc w:val="center"/>
              <w:rPr>
                <w:b/>
              </w:rPr>
            </w:pPr>
            <w:r w:rsidRPr="00DF0747">
              <w:rPr>
                <w:b/>
              </w:rPr>
              <w:t>120</w:t>
            </w:r>
          </w:p>
        </w:tc>
        <w:tc>
          <w:tcPr>
            <w:tcW w:w="2016" w:type="dxa"/>
          </w:tcPr>
          <w:p w:rsidR="000A1919" w:rsidRDefault="00C44498" w:rsidP="00DF0747">
            <w:pPr>
              <w:jc w:val="center"/>
            </w:pPr>
            <w:r>
              <w:t>63</w:t>
            </w:r>
          </w:p>
        </w:tc>
      </w:tr>
      <w:tr w:rsidR="000A1919" w:rsidTr="000A1919">
        <w:tc>
          <w:tcPr>
            <w:tcW w:w="2016" w:type="dxa"/>
          </w:tcPr>
          <w:p w:rsidR="000A1919" w:rsidRDefault="006B50A6" w:rsidP="006B50A6">
            <w:pPr>
              <w:jc w:val="both"/>
            </w:pPr>
            <w:r>
              <w:t>Depónia rendezés járóút kialakítással, földszállítással (</w:t>
            </w:r>
            <w:proofErr w:type="spellStart"/>
            <w:r>
              <w:t>max</w:t>
            </w:r>
            <w:proofErr w:type="spellEnd"/>
            <w:r>
              <w:t xml:space="preserve"> 2 km) és földpótlással (</w:t>
            </w:r>
            <w:proofErr w:type="spellStart"/>
            <w:r>
              <w:t>max</w:t>
            </w:r>
            <w:proofErr w:type="spellEnd"/>
            <w:r>
              <w:t xml:space="preserve"> 1 m3/</w:t>
            </w:r>
            <w:proofErr w:type="spellStart"/>
            <w:r>
              <w:t>fm</w:t>
            </w:r>
            <w:proofErr w:type="spellEnd"/>
            <w:r>
              <w:t>)</w:t>
            </w:r>
          </w:p>
        </w:tc>
        <w:tc>
          <w:tcPr>
            <w:tcW w:w="2016" w:type="dxa"/>
          </w:tcPr>
          <w:p w:rsidR="000A1919" w:rsidRDefault="000A1919" w:rsidP="00E545AA">
            <w:pPr>
              <w:jc w:val="center"/>
            </w:pPr>
          </w:p>
          <w:p w:rsidR="00E545AA" w:rsidRDefault="00C44498" w:rsidP="00E545AA">
            <w:pPr>
              <w:jc w:val="center"/>
            </w:pPr>
            <w:r>
              <w:t>Összevont tétel</w:t>
            </w:r>
          </w:p>
        </w:tc>
        <w:tc>
          <w:tcPr>
            <w:tcW w:w="2016" w:type="dxa"/>
          </w:tcPr>
          <w:p w:rsidR="000A1919" w:rsidRDefault="000A1919" w:rsidP="00DF0747">
            <w:pPr>
              <w:jc w:val="center"/>
            </w:pPr>
          </w:p>
        </w:tc>
        <w:tc>
          <w:tcPr>
            <w:tcW w:w="2016" w:type="dxa"/>
          </w:tcPr>
          <w:p w:rsidR="00C44498" w:rsidRPr="00DF0747" w:rsidRDefault="00C44498" w:rsidP="00DF0747">
            <w:pPr>
              <w:jc w:val="center"/>
              <w:rPr>
                <w:b/>
              </w:rPr>
            </w:pPr>
          </w:p>
          <w:p w:rsidR="00C44498" w:rsidRPr="00DF0747" w:rsidRDefault="00C44498" w:rsidP="00DF0747">
            <w:pPr>
              <w:jc w:val="center"/>
              <w:rPr>
                <w:b/>
              </w:rPr>
            </w:pPr>
          </w:p>
          <w:p w:rsidR="00DF0747" w:rsidRPr="00DF0747" w:rsidRDefault="00DF0747" w:rsidP="00DF0747">
            <w:pPr>
              <w:jc w:val="center"/>
              <w:rPr>
                <w:b/>
              </w:rPr>
            </w:pPr>
          </w:p>
          <w:p w:rsidR="00DF0747" w:rsidRPr="00DF0747" w:rsidRDefault="00DF0747" w:rsidP="00DF0747">
            <w:pPr>
              <w:jc w:val="center"/>
              <w:rPr>
                <w:b/>
              </w:rPr>
            </w:pPr>
          </w:p>
          <w:p w:rsidR="000A1919" w:rsidRPr="00DF0747" w:rsidRDefault="00C44498" w:rsidP="00DF0747">
            <w:pPr>
              <w:jc w:val="center"/>
              <w:rPr>
                <w:b/>
              </w:rPr>
            </w:pPr>
            <w:r w:rsidRPr="00DF0747">
              <w:rPr>
                <w:b/>
              </w:rPr>
              <w:t>140</w:t>
            </w:r>
          </w:p>
        </w:tc>
        <w:tc>
          <w:tcPr>
            <w:tcW w:w="2016" w:type="dxa"/>
          </w:tcPr>
          <w:p w:rsidR="000A1919" w:rsidRDefault="000A1919" w:rsidP="00DF0747">
            <w:pPr>
              <w:jc w:val="center"/>
            </w:pPr>
          </w:p>
        </w:tc>
      </w:tr>
      <w:tr w:rsidR="000A1919" w:rsidTr="000A1919">
        <w:tc>
          <w:tcPr>
            <w:tcW w:w="2016" w:type="dxa"/>
          </w:tcPr>
          <w:p w:rsidR="000A1919" w:rsidRDefault="006B50A6" w:rsidP="004B1949">
            <w:pPr>
              <w:jc w:val="both"/>
            </w:pPr>
            <w:r>
              <w:t xml:space="preserve">Áteresz bontása és építése anyag ár </w:t>
            </w:r>
            <w:proofErr w:type="spellStart"/>
            <w:r>
              <w:t>nélkűl</w:t>
            </w:r>
            <w:proofErr w:type="spellEnd"/>
            <w:r>
              <w:t xml:space="preserve"> (</w:t>
            </w:r>
            <w:proofErr w:type="spellStart"/>
            <w:r>
              <w:t>max</w:t>
            </w:r>
            <w:proofErr w:type="spellEnd"/>
            <w:r>
              <w:t xml:space="preserve"> 10 m és </w:t>
            </w:r>
            <w:proofErr w:type="spellStart"/>
            <w:r>
              <w:t>max</w:t>
            </w:r>
            <w:proofErr w:type="spellEnd"/>
            <w:r>
              <w:t xml:space="preserve"> NA800 mm)</w:t>
            </w:r>
          </w:p>
        </w:tc>
        <w:tc>
          <w:tcPr>
            <w:tcW w:w="2016" w:type="dxa"/>
          </w:tcPr>
          <w:p w:rsidR="000A1919" w:rsidRDefault="000A1919" w:rsidP="00E545AA">
            <w:pPr>
              <w:jc w:val="center"/>
            </w:pPr>
          </w:p>
          <w:p w:rsidR="00E545AA" w:rsidRDefault="00C44498" w:rsidP="00E545AA">
            <w:pPr>
              <w:jc w:val="center"/>
            </w:pPr>
            <w:r>
              <w:t>Összevont tétel</w:t>
            </w:r>
          </w:p>
        </w:tc>
        <w:tc>
          <w:tcPr>
            <w:tcW w:w="2016" w:type="dxa"/>
          </w:tcPr>
          <w:p w:rsidR="000A1919" w:rsidRDefault="000A1919" w:rsidP="004B1949">
            <w:pPr>
              <w:jc w:val="both"/>
            </w:pPr>
          </w:p>
        </w:tc>
        <w:tc>
          <w:tcPr>
            <w:tcW w:w="2016" w:type="dxa"/>
          </w:tcPr>
          <w:p w:rsidR="00C44498" w:rsidRPr="00DF0747" w:rsidRDefault="00C44498" w:rsidP="004B1949">
            <w:pPr>
              <w:jc w:val="both"/>
              <w:rPr>
                <w:b/>
              </w:rPr>
            </w:pPr>
          </w:p>
          <w:p w:rsidR="00C44498" w:rsidRPr="00DF0747" w:rsidRDefault="00C44498" w:rsidP="004B1949">
            <w:pPr>
              <w:jc w:val="both"/>
              <w:rPr>
                <w:b/>
              </w:rPr>
            </w:pPr>
          </w:p>
          <w:p w:rsidR="000A1919" w:rsidRPr="00DF0747" w:rsidRDefault="00C44498" w:rsidP="00DF0747">
            <w:pPr>
              <w:jc w:val="center"/>
              <w:rPr>
                <w:b/>
              </w:rPr>
            </w:pPr>
            <w:r w:rsidRPr="00DF0747">
              <w:rPr>
                <w:b/>
              </w:rPr>
              <w:t xml:space="preserve">167 </w:t>
            </w:r>
            <w:proofErr w:type="spellStart"/>
            <w:r w:rsidRPr="00DF0747">
              <w:rPr>
                <w:b/>
              </w:rPr>
              <w:t>eFt</w:t>
            </w:r>
            <w:proofErr w:type="spellEnd"/>
            <w:r w:rsidRPr="00DF0747">
              <w:rPr>
                <w:b/>
              </w:rPr>
              <w:t>/db</w:t>
            </w:r>
          </w:p>
        </w:tc>
        <w:tc>
          <w:tcPr>
            <w:tcW w:w="2016" w:type="dxa"/>
          </w:tcPr>
          <w:p w:rsidR="000A1919" w:rsidRDefault="000A1919" w:rsidP="004B1949">
            <w:pPr>
              <w:jc w:val="both"/>
            </w:pPr>
          </w:p>
        </w:tc>
      </w:tr>
      <w:tr w:rsidR="000A1919" w:rsidTr="000A1919">
        <w:tc>
          <w:tcPr>
            <w:tcW w:w="2016" w:type="dxa"/>
          </w:tcPr>
          <w:p w:rsidR="000A1919" w:rsidRDefault="00E545AA" w:rsidP="004B1949">
            <w:pPr>
              <w:jc w:val="both"/>
            </w:pPr>
            <w:r>
              <w:t xml:space="preserve">Gépi bozótirtás, </w:t>
            </w:r>
            <w:proofErr w:type="spellStart"/>
            <w:r>
              <w:t>iszaptalanítás</w:t>
            </w:r>
            <w:proofErr w:type="spellEnd"/>
            <w:r>
              <w:t xml:space="preserve"> </w:t>
            </w:r>
            <w:proofErr w:type="spellStart"/>
            <w:r>
              <w:t>rézsüképzéssel</w:t>
            </w:r>
            <w:proofErr w:type="spellEnd"/>
            <w:r>
              <w:t>, tuskómarással és depónia rendezéssel</w:t>
            </w:r>
          </w:p>
        </w:tc>
        <w:tc>
          <w:tcPr>
            <w:tcW w:w="2016" w:type="dxa"/>
          </w:tcPr>
          <w:p w:rsidR="000A1919" w:rsidRDefault="000A1919" w:rsidP="00E545AA">
            <w:pPr>
              <w:jc w:val="center"/>
            </w:pPr>
          </w:p>
          <w:p w:rsidR="00E545AA" w:rsidRDefault="00E545AA" w:rsidP="00E545AA">
            <w:pPr>
              <w:jc w:val="center"/>
            </w:pPr>
          </w:p>
          <w:p w:rsidR="00E545AA" w:rsidRDefault="00C44498" w:rsidP="00E545AA">
            <w:pPr>
              <w:jc w:val="center"/>
            </w:pPr>
            <w:r>
              <w:t>Összevont tétel</w:t>
            </w:r>
          </w:p>
          <w:p w:rsidR="00E545AA" w:rsidRDefault="00E545AA" w:rsidP="00E545AA">
            <w:pPr>
              <w:jc w:val="center"/>
            </w:pPr>
          </w:p>
        </w:tc>
        <w:tc>
          <w:tcPr>
            <w:tcW w:w="2016" w:type="dxa"/>
          </w:tcPr>
          <w:p w:rsidR="000A1919" w:rsidRDefault="000A1919" w:rsidP="004B1949">
            <w:pPr>
              <w:jc w:val="both"/>
            </w:pPr>
          </w:p>
        </w:tc>
        <w:tc>
          <w:tcPr>
            <w:tcW w:w="2016" w:type="dxa"/>
          </w:tcPr>
          <w:p w:rsidR="00C44498" w:rsidRPr="00DF0747" w:rsidRDefault="00C44498" w:rsidP="00C44498">
            <w:pPr>
              <w:jc w:val="center"/>
              <w:rPr>
                <w:b/>
              </w:rPr>
            </w:pPr>
          </w:p>
          <w:p w:rsidR="00C44498" w:rsidRPr="00DF0747" w:rsidRDefault="00C44498" w:rsidP="00C44498">
            <w:pPr>
              <w:jc w:val="center"/>
              <w:rPr>
                <w:b/>
              </w:rPr>
            </w:pPr>
          </w:p>
          <w:p w:rsidR="00C44498" w:rsidRPr="00DF0747" w:rsidRDefault="00C44498" w:rsidP="00C44498">
            <w:pPr>
              <w:jc w:val="center"/>
              <w:rPr>
                <w:b/>
              </w:rPr>
            </w:pPr>
          </w:p>
          <w:p w:rsidR="000A1919" w:rsidRPr="00DF0747" w:rsidRDefault="00C44498" w:rsidP="00C44498">
            <w:pPr>
              <w:jc w:val="center"/>
              <w:rPr>
                <w:b/>
              </w:rPr>
            </w:pPr>
            <w:r w:rsidRPr="00DF0747">
              <w:rPr>
                <w:b/>
              </w:rPr>
              <w:t>250</w:t>
            </w:r>
          </w:p>
        </w:tc>
        <w:tc>
          <w:tcPr>
            <w:tcW w:w="2016" w:type="dxa"/>
          </w:tcPr>
          <w:p w:rsidR="000A1919" w:rsidRDefault="000A1919" w:rsidP="004B1949">
            <w:pPr>
              <w:jc w:val="both"/>
            </w:pPr>
          </w:p>
        </w:tc>
      </w:tr>
      <w:tr w:rsidR="000A1919" w:rsidTr="00E545AA">
        <w:trPr>
          <w:trHeight w:val="66"/>
        </w:trPr>
        <w:tc>
          <w:tcPr>
            <w:tcW w:w="2016" w:type="dxa"/>
          </w:tcPr>
          <w:p w:rsidR="000A1919" w:rsidRDefault="000A1919" w:rsidP="004B1949">
            <w:pPr>
              <w:jc w:val="both"/>
            </w:pPr>
          </w:p>
        </w:tc>
        <w:tc>
          <w:tcPr>
            <w:tcW w:w="2016" w:type="dxa"/>
          </w:tcPr>
          <w:p w:rsidR="000A1919" w:rsidRDefault="000A1919" w:rsidP="004B1949">
            <w:pPr>
              <w:jc w:val="both"/>
            </w:pPr>
          </w:p>
        </w:tc>
        <w:tc>
          <w:tcPr>
            <w:tcW w:w="2016" w:type="dxa"/>
          </w:tcPr>
          <w:p w:rsidR="000A1919" w:rsidRDefault="000A1919" w:rsidP="004B1949">
            <w:pPr>
              <w:jc w:val="both"/>
            </w:pPr>
          </w:p>
        </w:tc>
        <w:tc>
          <w:tcPr>
            <w:tcW w:w="2016" w:type="dxa"/>
          </w:tcPr>
          <w:p w:rsidR="000A1919" w:rsidRDefault="000A1919" w:rsidP="004B1949">
            <w:pPr>
              <w:jc w:val="both"/>
            </w:pPr>
          </w:p>
        </w:tc>
        <w:tc>
          <w:tcPr>
            <w:tcW w:w="2016" w:type="dxa"/>
          </w:tcPr>
          <w:p w:rsidR="000A1919" w:rsidRDefault="000A1919" w:rsidP="004B1949">
            <w:pPr>
              <w:jc w:val="both"/>
            </w:pPr>
          </w:p>
        </w:tc>
      </w:tr>
      <w:tr w:rsidR="000A1919" w:rsidTr="00E545AA">
        <w:trPr>
          <w:trHeight w:val="66"/>
        </w:trPr>
        <w:tc>
          <w:tcPr>
            <w:tcW w:w="2016" w:type="dxa"/>
          </w:tcPr>
          <w:p w:rsidR="000A1919" w:rsidRDefault="000A1919" w:rsidP="004B1949">
            <w:pPr>
              <w:jc w:val="both"/>
            </w:pPr>
          </w:p>
        </w:tc>
        <w:tc>
          <w:tcPr>
            <w:tcW w:w="2016" w:type="dxa"/>
          </w:tcPr>
          <w:p w:rsidR="000A1919" w:rsidRDefault="000A1919" w:rsidP="004B1949">
            <w:pPr>
              <w:jc w:val="both"/>
            </w:pPr>
          </w:p>
        </w:tc>
        <w:tc>
          <w:tcPr>
            <w:tcW w:w="2016" w:type="dxa"/>
          </w:tcPr>
          <w:p w:rsidR="000A1919" w:rsidRDefault="000A1919" w:rsidP="004B1949">
            <w:pPr>
              <w:jc w:val="both"/>
            </w:pPr>
          </w:p>
        </w:tc>
        <w:tc>
          <w:tcPr>
            <w:tcW w:w="2016" w:type="dxa"/>
          </w:tcPr>
          <w:p w:rsidR="000A1919" w:rsidRDefault="000A1919" w:rsidP="004B1949">
            <w:pPr>
              <w:jc w:val="both"/>
            </w:pPr>
          </w:p>
        </w:tc>
        <w:tc>
          <w:tcPr>
            <w:tcW w:w="2016" w:type="dxa"/>
          </w:tcPr>
          <w:p w:rsidR="000A1919" w:rsidRDefault="000A1919" w:rsidP="004B1949">
            <w:pPr>
              <w:jc w:val="both"/>
            </w:pPr>
          </w:p>
        </w:tc>
      </w:tr>
    </w:tbl>
    <w:p w:rsidR="003D12EE" w:rsidRDefault="003D12EE" w:rsidP="004B1949">
      <w:pPr>
        <w:ind w:left="360"/>
        <w:jc w:val="both"/>
      </w:pPr>
    </w:p>
    <w:p w:rsidR="003D12EE" w:rsidRDefault="003D12EE" w:rsidP="004B1949">
      <w:pPr>
        <w:ind w:left="360"/>
        <w:jc w:val="both"/>
      </w:pPr>
    </w:p>
    <w:p w:rsidR="003D12EE" w:rsidRDefault="003D12EE" w:rsidP="004B1949">
      <w:pPr>
        <w:ind w:left="360"/>
        <w:jc w:val="both"/>
      </w:pPr>
    </w:p>
    <w:p w:rsidR="003D12EE" w:rsidRDefault="003D12EE" w:rsidP="004B1949">
      <w:pPr>
        <w:ind w:left="360"/>
        <w:jc w:val="both"/>
      </w:pPr>
    </w:p>
    <w:p w:rsidR="00DF0747" w:rsidRDefault="001966BD" w:rsidP="004B1949">
      <w:pPr>
        <w:ind w:left="360"/>
        <w:jc w:val="both"/>
      </w:pPr>
      <w:r>
        <w:t>9</w:t>
      </w:r>
      <w:r w:rsidR="00ED5B87">
        <w:t xml:space="preserve">./ Munkavégzés területi hatálya </w:t>
      </w:r>
      <w:r w:rsidR="00DF0747">
        <w:t xml:space="preserve">megegyezik a vízjogi üzemelési engedélyben szereplő </w:t>
      </w:r>
      <w:r w:rsidR="00A87944">
        <w:t>vízi létesítmények</w:t>
      </w:r>
      <w:r w:rsidR="00DF0747">
        <w:t xml:space="preserve"> területi határával.</w:t>
      </w:r>
    </w:p>
    <w:p w:rsidR="00DF0747" w:rsidRDefault="00DF0747" w:rsidP="004B1949">
      <w:pPr>
        <w:ind w:left="360"/>
        <w:jc w:val="both"/>
      </w:pPr>
    </w:p>
    <w:p w:rsidR="0073361F" w:rsidRDefault="00DF0747" w:rsidP="004B1949">
      <w:pPr>
        <w:ind w:left="360"/>
        <w:jc w:val="both"/>
      </w:pPr>
      <w:r>
        <w:t xml:space="preserve"> </w:t>
      </w:r>
      <w:r w:rsidR="001966BD">
        <w:t>10</w:t>
      </w:r>
      <w:r w:rsidR="0073361F">
        <w:t xml:space="preserve">./ </w:t>
      </w:r>
      <w:r w:rsidR="009C6251">
        <w:t>Munkavégzés időbeli hatályáról, illetve azok ütemezésének a meghatározásáról</w:t>
      </w:r>
      <w:r w:rsidR="0073361F">
        <w:t xml:space="preserve"> Megbízó és Vállalkozó az egyes munkavégzések tartalmának meghatározása előtt </w:t>
      </w:r>
      <w:r w:rsidR="001966BD">
        <w:t>a 6</w:t>
      </w:r>
      <w:r w:rsidR="00F62DDF">
        <w:t>. pontban rögzítettek szerint egyeztet.</w:t>
      </w:r>
      <w:r w:rsidR="0073361F">
        <w:t xml:space="preserve"> </w:t>
      </w:r>
      <w:r>
        <w:t xml:space="preserve">Ennek során határozzák meg, </w:t>
      </w:r>
      <w:r w:rsidR="0073361F">
        <w:t>hogy milyen munka</w:t>
      </w:r>
      <w:r w:rsidR="005F29A4">
        <w:t>végzéssel, és hol kellene</w:t>
      </w:r>
      <w:r>
        <w:t xml:space="preserve"> beavatkozni, hogy </w:t>
      </w:r>
      <w:r w:rsidR="005F29A4">
        <w:t xml:space="preserve"> a leg</w:t>
      </w:r>
      <w:r w:rsidR="0073361F">
        <w:t xml:space="preserve">hatékonyabban </w:t>
      </w:r>
      <w:r>
        <w:t xml:space="preserve">lehessen </w:t>
      </w:r>
      <w:r w:rsidR="0073361F">
        <w:t>eleget tenni a Vállalkozó vízjogi engedélyéből foglalt kötelezettség</w:t>
      </w:r>
      <w:r>
        <w:t>é</w:t>
      </w:r>
      <w:r w:rsidR="0073361F">
        <w:t>nek, és a Megbízó gazdálkodási érdekeinek.</w:t>
      </w:r>
    </w:p>
    <w:p w:rsidR="0073361F" w:rsidRDefault="0073361F" w:rsidP="004B1949">
      <w:pPr>
        <w:ind w:left="360"/>
        <w:jc w:val="both"/>
      </w:pPr>
    </w:p>
    <w:p w:rsidR="00B376A6" w:rsidRDefault="001966BD" w:rsidP="004B1949">
      <w:pPr>
        <w:ind w:left="360"/>
        <w:jc w:val="both"/>
      </w:pPr>
      <w:r>
        <w:t>11</w:t>
      </w:r>
      <w:r w:rsidR="00B376A6">
        <w:t xml:space="preserve">./  Vállalkozó a </w:t>
      </w:r>
      <w:r w:rsidR="00F62DDF">
        <w:t xml:space="preserve">szerződés szerint </w:t>
      </w:r>
      <w:r w:rsidR="00B376A6">
        <w:t xml:space="preserve">végzett munkákról </w:t>
      </w:r>
      <w:r w:rsidR="00F62DDF">
        <w:t xml:space="preserve">, valamint a többlet és pótmunkákról </w:t>
      </w:r>
      <w:r w:rsidR="00B376A6">
        <w:t>folyamatosan építési naplót vezet.</w:t>
      </w:r>
    </w:p>
    <w:p w:rsidR="00B376A6" w:rsidRDefault="0073361F" w:rsidP="004B1949">
      <w:pPr>
        <w:ind w:left="360"/>
        <w:jc w:val="both"/>
      </w:pPr>
      <w:r>
        <w:t>.</w:t>
      </w:r>
    </w:p>
    <w:p w:rsidR="00A51ABB" w:rsidRDefault="00A51ABB" w:rsidP="004B1949">
      <w:pPr>
        <w:ind w:left="360"/>
        <w:jc w:val="both"/>
      </w:pPr>
    </w:p>
    <w:p w:rsidR="008C2279" w:rsidRDefault="001966BD" w:rsidP="004B1949">
      <w:pPr>
        <w:ind w:left="360"/>
        <w:jc w:val="both"/>
      </w:pPr>
      <w:r>
        <w:t>12</w:t>
      </w:r>
      <w:r w:rsidR="00A51ABB">
        <w:t xml:space="preserve">./ </w:t>
      </w:r>
      <w:r w:rsidR="00185354">
        <w:t>Megbízó Műszaki E</w:t>
      </w:r>
      <w:r w:rsidR="00B376A6">
        <w:t xml:space="preserve">llenőre: </w:t>
      </w:r>
    </w:p>
    <w:p w:rsidR="00B376A6" w:rsidRDefault="00B376A6" w:rsidP="004B1949">
      <w:pPr>
        <w:ind w:left="360"/>
        <w:jc w:val="both"/>
      </w:pPr>
      <w:r>
        <w:t>Sági János 6300 Kalocsa Jókai u.44.  ME-VZ/I./03-5311/2012</w:t>
      </w:r>
    </w:p>
    <w:p w:rsidR="001966BD" w:rsidRDefault="001966BD" w:rsidP="004B1949">
      <w:pPr>
        <w:ind w:left="360"/>
        <w:jc w:val="both"/>
      </w:pPr>
    </w:p>
    <w:p w:rsidR="008C2279" w:rsidRDefault="00AA6994" w:rsidP="004B1949">
      <w:pPr>
        <w:ind w:left="360"/>
        <w:jc w:val="both"/>
      </w:pPr>
      <w:r>
        <w:lastRenderedPageBreak/>
        <w:t>13./</w:t>
      </w:r>
      <w:r w:rsidR="00B376A6">
        <w:t>Vállalkozó Felelős Műszaki Vezetője:</w:t>
      </w:r>
    </w:p>
    <w:p w:rsidR="00B376A6" w:rsidRDefault="00B376A6" w:rsidP="004B1949">
      <w:pPr>
        <w:ind w:left="360"/>
        <w:jc w:val="both"/>
      </w:pPr>
      <w:r>
        <w:t xml:space="preserve"> Mozsár Erik</w:t>
      </w:r>
      <w:r w:rsidR="005F29A4">
        <w:t xml:space="preserve"> 8700 Marcali, Gárdonyi utca 42. (MV-ÉP/A-MÉK 14-10177/2014)</w:t>
      </w:r>
    </w:p>
    <w:p w:rsidR="0073361F" w:rsidRDefault="0073361F" w:rsidP="004B1949">
      <w:pPr>
        <w:ind w:left="360"/>
        <w:jc w:val="both"/>
      </w:pPr>
    </w:p>
    <w:p w:rsidR="0073361F" w:rsidRDefault="00FF22F3" w:rsidP="004B1949">
      <w:pPr>
        <w:ind w:left="360"/>
        <w:jc w:val="both"/>
      </w:pPr>
      <w:r>
        <w:t>1</w:t>
      </w:r>
      <w:r w:rsidR="00AA6994">
        <w:t>4</w:t>
      </w:r>
      <w:r w:rsidR="0073361F">
        <w:t xml:space="preserve">./ Munkavégzés </w:t>
      </w:r>
      <w:r w:rsidR="00A51ABB">
        <w:t xml:space="preserve"> építési naplóban történő rögzítésével egyidejűleg közösen rögzítik a  munka kezdés és a munka várható befejezésének várható, és kölcsönösen elfogadott idejét.</w:t>
      </w:r>
    </w:p>
    <w:p w:rsidR="0097321E" w:rsidRDefault="0097321E" w:rsidP="004B1949">
      <w:pPr>
        <w:ind w:left="360"/>
        <w:jc w:val="both"/>
      </w:pPr>
    </w:p>
    <w:p w:rsidR="00B376A6" w:rsidRPr="00AA6994" w:rsidRDefault="0097321E" w:rsidP="004B1949">
      <w:pPr>
        <w:ind w:left="360"/>
        <w:jc w:val="both"/>
        <w:rPr>
          <w:b/>
          <w:u w:val="single"/>
        </w:rPr>
      </w:pPr>
      <w:r w:rsidRPr="00AA6994">
        <w:rPr>
          <w:b/>
          <w:u w:val="single"/>
        </w:rPr>
        <w:t>III. Elszámolás.</w:t>
      </w:r>
    </w:p>
    <w:p w:rsidR="0097321E" w:rsidRDefault="0097321E" w:rsidP="004B1949">
      <w:pPr>
        <w:ind w:left="360"/>
        <w:jc w:val="both"/>
      </w:pPr>
    </w:p>
    <w:p w:rsidR="00B376A6" w:rsidRDefault="00AA6994" w:rsidP="004B1949">
      <w:pPr>
        <w:ind w:left="360"/>
        <w:jc w:val="both"/>
      </w:pPr>
      <w:r>
        <w:t>15</w:t>
      </w:r>
      <w:r w:rsidR="00B376A6">
        <w:t xml:space="preserve">./ </w:t>
      </w:r>
      <w:r w:rsidR="00185354">
        <w:t xml:space="preserve"> Végzett munkák elszámolása felmérési n</w:t>
      </w:r>
      <w:r w:rsidR="005F29A4">
        <w:t>apló alapján kiadott teljesítés</w:t>
      </w:r>
      <w:r w:rsidR="00185354">
        <w:t>igazolás szerint történik.</w:t>
      </w:r>
    </w:p>
    <w:p w:rsidR="00185354" w:rsidRDefault="00185354" w:rsidP="004B1949">
      <w:pPr>
        <w:ind w:left="360"/>
        <w:jc w:val="both"/>
      </w:pPr>
      <w:r>
        <w:t>Vállalkozó Felelős műszaki Vezetője és a Megrendelő Műszaki Ellenőre minden hó végén közösen gondoskodnak az építési napló alapján a tárgyhavi munkák felmérési naplóban történő rögzítéséről. Az Ő együttes aláírásuk alapján a Megrendelő a kiadja a</w:t>
      </w:r>
      <w:r w:rsidR="005F29A4">
        <w:t xml:space="preserve"> tárgyhóra vonatkozó teljesítés</w:t>
      </w:r>
      <w:r>
        <w:t>igazolást, és Vállalkozó jogosult következő hó 5.-ikével számlája kibocsátására.</w:t>
      </w:r>
    </w:p>
    <w:p w:rsidR="001966BD" w:rsidRDefault="001966BD" w:rsidP="004B1949">
      <w:pPr>
        <w:ind w:left="360"/>
        <w:jc w:val="both"/>
      </w:pPr>
      <w:r>
        <w:t>A teljesítés igazolásban elhatárolásra kerül a szerződéses keretösszeg felhasználásával, - valamint az elrendelt pót és többlet munkák körében végzett munka volumene és értéke.</w:t>
      </w:r>
    </w:p>
    <w:p w:rsidR="0073361F" w:rsidRDefault="0073361F" w:rsidP="004B1949">
      <w:pPr>
        <w:ind w:left="360"/>
        <w:jc w:val="both"/>
      </w:pPr>
    </w:p>
    <w:p w:rsidR="0073361F" w:rsidRDefault="00FF22F3" w:rsidP="004B1949">
      <w:pPr>
        <w:ind w:left="360"/>
        <w:jc w:val="both"/>
      </w:pPr>
      <w:r>
        <w:t>1</w:t>
      </w:r>
      <w:r w:rsidR="00AA6994">
        <w:t>6</w:t>
      </w:r>
      <w:r w:rsidR="0073361F">
        <w:t>./ Nem jogosult Vállalkozó azon munkavégzésének ellenértékét Megbízó felé számlájában érvényesíteni, amely munkák végzésére más forrásból fedezethez jutott. Vállalkozó az elvárható együttműködés kapcsán köteles ezen munkák tartalmáról, helyszínéről, és a fedezet nagyságáról Megbízót tájékoztatni.</w:t>
      </w:r>
    </w:p>
    <w:p w:rsidR="00185354" w:rsidRDefault="00185354" w:rsidP="004B1949">
      <w:pPr>
        <w:ind w:left="360"/>
        <w:jc w:val="both"/>
      </w:pPr>
    </w:p>
    <w:p w:rsidR="008C2279" w:rsidRDefault="00AA6994" w:rsidP="004B1949">
      <w:pPr>
        <w:ind w:left="360"/>
        <w:jc w:val="both"/>
      </w:pPr>
      <w:r>
        <w:t>17</w:t>
      </w:r>
      <w:r w:rsidR="00185354">
        <w:t xml:space="preserve">./ Fizetés átutalással történik 8 napon belül Vállalkozó </w:t>
      </w:r>
      <w:proofErr w:type="spellStart"/>
      <w:r w:rsidR="00A51ABB" w:rsidRPr="004F49B8">
        <w:t>UniCredit</w:t>
      </w:r>
      <w:proofErr w:type="spellEnd"/>
      <w:r w:rsidR="00A51ABB" w:rsidRPr="004F49B8">
        <w:t xml:space="preserve"> Banknál vezetett</w:t>
      </w:r>
    </w:p>
    <w:p w:rsidR="006C3487" w:rsidRDefault="006C3487" w:rsidP="004B1949">
      <w:pPr>
        <w:ind w:left="360"/>
        <w:jc w:val="both"/>
      </w:pPr>
    </w:p>
    <w:p w:rsidR="00AA6994" w:rsidRDefault="00AA6994" w:rsidP="004B1949">
      <w:pPr>
        <w:ind w:left="360"/>
        <w:jc w:val="both"/>
      </w:pPr>
    </w:p>
    <w:p w:rsidR="008C2279" w:rsidRDefault="00A51ABB" w:rsidP="008C2279">
      <w:pPr>
        <w:ind w:left="360"/>
        <w:jc w:val="center"/>
        <w:rPr>
          <w:b/>
        </w:rPr>
      </w:pPr>
      <w:r w:rsidRPr="006C3487">
        <w:rPr>
          <w:b/>
        </w:rPr>
        <w:t>10918001-00000060-63070000</w:t>
      </w:r>
    </w:p>
    <w:p w:rsidR="006C3487" w:rsidRDefault="006C3487" w:rsidP="008C2279">
      <w:pPr>
        <w:ind w:left="360"/>
        <w:jc w:val="center"/>
        <w:rPr>
          <w:b/>
        </w:rPr>
      </w:pPr>
    </w:p>
    <w:p w:rsidR="00AA6994" w:rsidRPr="006C3487" w:rsidRDefault="00AA6994" w:rsidP="008C2279">
      <w:pPr>
        <w:ind w:left="360"/>
        <w:jc w:val="center"/>
        <w:rPr>
          <w:b/>
        </w:rPr>
      </w:pPr>
    </w:p>
    <w:p w:rsidR="00A51ABB" w:rsidRPr="004F49B8" w:rsidRDefault="00A51ABB" w:rsidP="004B1949">
      <w:pPr>
        <w:ind w:left="360"/>
        <w:jc w:val="both"/>
      </w:pPr>
      <w:r w:rsidRPr="004F49B8">
        <w:t xml:space="preserve">számú </w:t>
      </w:r>
      <w:r w:rsidR="00185354">
        <w:t xml:space="preserve">számlájára. </w:t>
      </w:r>
      <w:r w:rsidRPr="004F49B8">
        <w:t>Késedelmes teljesítés esetén Vállalkozó a jegybanki alapkamat kétszeresének megfelelő késedelmi kamatot jogosult felszámítani.</w:t>
      </w:r>
    </w:p>
    <w:p w:rsidR="009D029B" w:rsidRDefault="009D029B" w:rsidP="004B1949">
      <w:pPr>
        <w:ind w:left="360"/>
        <w:jc w:val="both"/>
      </w:pPr>
    </w:p>
    <w:p w:rsidR="009D029B" w:rsidRDefault="00A51ABB" w:rsidP="004B1949">
      <w:pPr>
        <w:ind w:left="360"/>
        <w:jc w:val="both"/>
      </w:pPr>
      <w:r>
        <w:t>1</w:t>
      </w:r>
      <w:r w:rsidR="00AA6994">
        <w:t>8</w:t>
      </w:r>
      <w:r w:rsidR="00FF22F3">
        <w:t>.</w:t>
      </w:r>
      <w:r w:rsidR="009D029B">
        <w:t>/ Jelen megállapodást</w:t>
      </w:r>
      <w:r w:rsidR="008900F3">
        <w:t xml:space="preserve"> 2015</w:t>
      </w:r>
      <w:r w:rsidR="009C6251">
        <w:t xml:space="preserve"> évre vonatkozóan </w:t>
      </w:r>
      <w:r w:rsidR="009D029B">
        <w:t xml:space="preserve"> kötik szerződő felek, 3</w:t>
      </w:r>
      <w:r w:rsidR="006C3487">
        <w:t xml:space="preserve"> hónapos felmondási határidővel, de a Preambulum 5. pontjában foglaltakra tekintettel</w:t>
      </w:r>
      <w:r w:rsidR="009D029B">
        <w:t>. Felmondást írásban kell közölni a másik féllel</w:t>
      </w:r>
      <w:r w:rsidR="006C3487">
        <w:t>, indoklási kötelezettséggel, a lényegesen megváltozott körülmények esetén.</w:t>
      </w:r>
      <w:r w:rsidR="009D029B">
        <w:t>.</w:t>
      </w:r>
    </w:p>
    <w:p w:rsidR="009D029B" w:rsidRDefault="00ED30AB" w:rsidP="004B1949">
      <w:pPr>
        <w:ind w:left="360"/>
        <w:jc w:val="both"/>
      </w:pPr>
      <w:r>
        <w:t>Bármelyik fél</w:t>
      </w:r>
      <w:r w:rsidR="00A51ABB">
        <w:t xml:space="preserve"> bármikor </w:t>
      </w:r>
      <w:r>
        <w:t>kez</w:t>
      </w:r>
      <w:r w:rsidR="00AA6994">
        <w:t>deményezheti a 8./ pont</w:t>
      </w:r>
      <w:r>
        <w:t xml:space="preserve"> egységárainak és munkanemeinek a módosítását. Másik </w:t>
      </w:r>
      <w:r w:rsidR="008900F3">
        <w:t>fél részéről történő elutasítás</w:t>
      </w:r>
      <w:r>
        <w:t xml:space="preserve"> esetén </w:t>
      </w:r>
      <w:r w:rsidR="008900F3">
        <w:t xml:space="preserve">a kezdeményező fél </w:t>
      </w:r>
      <w:r>
        <w:t xml:space="preserve">normál felmondással élhet . </w:t>
      </w:r>
    </w:p>
    <w:p w:rsidR="009D029B" w:rsidRDefault="009D029B" w:rsidP="004B1949">
      <w:pPr>
        <w:jc w:val="both"/>
      </w:pPr>
    </w:p>
    <w:p w:rsidR="009D029B" w:rsidRDefault="00AA6994" w:rsidP="004B1949">
      <w:pPr>
        <w:ind w:left="360"/>
        <w:jc w:val="both"/>
      </w:pPr>
      <w:r>
        <w:t>19</w:t>
      </w:r>
      <w:r w:rsidR="00ED30AB">
        <w:t xml:space="preserve">./  </w:t>
      </w:r>
      <w:r w:rsidR="009D029B">
        <w:t>Rendkívüli felmondás joga illeti meg a feleket, ha a másik fél súlyosan megszegi a szerződésben foglaltakat</w:t>
      </w:r>
      <w:r w:rsidR="006C3487">
        <w:t>, vagy a szerződés kötés kori körülményekhez képest olyan  lényeges változások történtek, amelyek ellehetetlenítik a szerződés fennmaradását</w:t>
      </w:r>
      <w:r w:rsidR="008900F3">
        <w:t>.</w:t>
      </w:r>
      <w:r w:rsidR="009D029B">
        <w:t xml:space="preserve"> </w:t>
      </w:r>
      <w:r w:rsidR="009C6251">
        <w:t>Akár rendes, akár rendkívüli felmondással kerül sor a szerződés megszüntetésére, a felek közt elszámolásnak van helye.</w:t>
      </w:r>
    </w:p>
    <w:p w:rsidR="00CA51D2" w:rsidRDefault="00CA51D2" w:rsidP="004B1949">
      <w:pPr>
        <w:ind w:left="360"/>
        <w:jc w:val="both"/>
      </w:pPr>
    </w:p>
    <w:p w:rsidR="009D029B" w:rsidRDefault="00AA6994" w:rsidP="004B1949">
      <w:pPr>
        <w:ind w:left="360"/>
        <w:jc w:val="both"/>
      </w:pPr>
      <w:r>
        <w:t>20</w:t>
      </w:r>
      <w:r w:rsidR="006C3487">
        <w:t>./</w:t>
      </w:r>
      <w:r w:rsidR="00CA51D2">
        <w:t>Súlyos szerződés</w:t>
      </w:r>
      <w:r w:rsidR="009D029B">
        <w:t xml:space="preserve">szegésnek minősül a Megrendelő  részéről, ha számla fizetési kötelezettségének határidőre nem tesz eleget, és írásos felszólítás alapján sem teljesít az abban kikötött póthatáridőig. </w:t>
      </w:r>
    </w:p>
    <w:p w:rsidR="00AA6994" w:rsidRDefault="00CA51D2" w:rsidP="004B1949">
      <w:pPr>
        <w:ind w:left="360"/>
        <w:jc w:val="both"/>
      </w:pPr>
      <w:r>
        <w:t>Súlyos szerződés</w:t>
      </w:r>
      <w:r w:rsidR="009D029B">
        <w:t xml:space="preserve">szegésnek minősül a  Vállalkozó részéről, ha az építési naplóban rögzített módon a munkákat nem végzi el, annak módosításáról a Megrendelővel nem állapodik meg, és írásbeli felszólításra sem intézkedik az abban foglaltak szerint. </w:t>
      </w:r>
    </w:p>
    <w:p w:rsidR="00AA6994" w:rsidRDefault="00AA6994" w:rsidP="004B1949">
      <w:pPr>
        <w:ind w:left="360"/>
        <w:jc w:val="both"/>
      </w:pPr>
    </w:p>
    <w:p w:rsidR="00AA6994" w:rsidRDefault="00AA6994" w:rsidP="004B1949">
      <w:pPr>
        <w:ind w:left="360"/>
        <w:jc w:val="both"/>
      </w:pPr>
    </w:p>
    <w:p w:rsidR="00AA6994" w:rsidRDefault="00AA6994" w:rsidP="004B1949">
      <w:pPr>
        <w:ind w:left="360"/>
        <w:jc w:val="both"/>
      </w:pPr>
    </w:p>
    <w:p w:rsidR="00ED30AB" w:rsidRPr="00AA6994" w:rsidRDefault="0097321E" w:rsidP="004B1949">
      <w:pPr>
        <w:ind w:left="720"/>
        <w:jc w:val="both"/>
        <w:rPr>
          <w:b/>
          <w:u w:val="single"/>
        </w:rPr>
      </w:pPr>
      <w:r w:rsidRPr="00AA6994">
        <w:rPr>
          <w:b/>
          <w:u w:val="single"/>
        </w:rPr>
        <w:t>IV. Egyebek.</w:t>
      </w:r>
    </w:p>
    <w:p w:rsidR="0097321E" w:rsidRPr="0097321E" w:rsidRDefault="0097321E" w:rsidP="004B1949">
      <w:pPr>
        <w:ind w:left="720"/>
        <w:jc w:val="both"/>
        <w:rPr>
          <w:b/>
        </w:rPr>
      </w:pPr>
    </w:p>
    <w:p w:rsidR="009D029B" w:rsidRDefault="00AA6994" w:rsidP="004B1949">
      <w:pPr>
        <w:ind w:left="360"/>
        <w:jc w:val="both"/>
      </w:pPr>
      <w:r>
        <w:t>21</w:t>
      </w:r>
      <w:r w:rsidR="00ED30AB">
        <w:t xml:space="preserve">./ </w:t>
      </w:r>
      <w:r w:rsidR="009D029B">
        <w:t>.   Szerződő</w:t>
      </w:r>
      <w:r w:rsidR="008C2279">
        <w:t xml:space="preserve"> felek a vitás kérdéseket elsősorban</w:t>
      </w:r>
      <w:r w:rsidR="009D029B">
        <w:t xml:space="preserve"> tárgyalásos úton kívánják megoldani.</w:t>
      </w:r>
    </w:p>
    <w:p w:rsidR="009D029B" w:rsidRDefault="009D029B" w:rsidP="004B1949">
      <w:pPr>
        <w:ind w:left="360"/>
        <w:jc w:val="both"/>
      </w:pPr>
      <w:r>
        <w:t xml:space="preserve">Ennek során a jelen megállapodásban foglaltakra, a szerződő felek eredeti szándékára, </w:t>
      </w:r>
      <w:r w:rsidR="008C2279">
        <w:t xml:space="preserve">a mindkét fél által ismert vízjogi üzemelési engedélyre, </w:t>
      </w:r>
      <w:r>
        <w:t xml:space="preserve">a hatályos jogszabályokra, különösen a </w:t>
      </w:r>
      <w:proofErr w:type="spellStart"/>
      <w:r>
        <w:t>Ptk.-ra</w:t>
      </w:r>
      <w:proofErr w:type="spellEnd"/>
      <w:r>
        <w:t xml:space="preserve"> tekintettel</w:t>
      </w:r>
      <w:r w:rsidR="00A51ABB">
        <w:t xml:space="preserve">, - </w:t>
      </w:r>
      <w:r>
        <w:t xml:space="preserve"> törekednek</w:t>
      </w:r>
      <w:r w:rsidR="00A51ABB">
        <w:t xml:space="preserve"> a </w:t>
      </w:r>
      <w:r>
        <w:t>megállapodásra.</w:t>
      </w:r>
    </w:p>
    <w:p w:rsidR="009D029B" w:rsidRDefault="009D029B" w:rsidP="004B1949">
      <w:pPr>
        <w:ind w:left="360"/>
        <w:jc w:val="both"/>
      </w:pPr>
    </w:p>
    <w:p w:rsidR="009D029B" w:rsidRDefault="00AA6994" w:rsidP="004B1949">
      <w:pPr>
        <w:ind w:left="360"/>
        <w:jc w:val="both"/>
      </w:pPr>
      <w:r>
        <w:t>22</w:t>
      </w:r>
      <w:r w:rsidR="009D029B">
        <w:t>.</w:t>
      </w:r>
      <w:r w:rsidR="00ED30AB">
        <w:t xml:space="preserve">/ </w:t>
      </w:r>
      <w:r w:rsidR="009D029B">
        <w:t xml:space="preserve"> Előző pontban foglaltak ellehetetlenülése esetén kikötik a Marcali Városi Bíróság, -                                               vagy értékhatár átlépés</w:t>
      </w:r>
      <w:r w:rsidR="008900F3">
        <w:t xml:space="preserve">e esetén a Kaposvári Törvényszék </w:t>
      </w:r>
      <w:r w:rsidR="009D029B">
        <w:t xml:space="preserve"> illetékességét.</w:t>
      </w:r>
    </w:p>
    <w:p w:rsidR="009D029B" w:rsidRDefault="009D029B" w:rsidP="004B1949">
      <w:pPr>
        <w:ind w:left="360"/>
        <w:jc w:val="both"/>
      </w:pPr>
    </w:p>
    <w:p w:rsidR="009D029B" w:rsidRDefault="00AA6994" w:rsidP="004B1949">
      <w:pPr>
        <w:tabs>
          <w:tab w:val="left" w:pos="900"/>
        </w:tabs>
        <w:ind w:left="720" w:hanging="360"/>
        <w:jc w:val="both"/>
      </w:pPr>
      <w:r>
        <w:t>23</w:t>
      </w:r>
      <w:r w:rsidR="009D029B">
        <w:t>.</w:t>
      </w:r>
      <w:r w:rsidR="00ED30AB">
        <w:t xml:space="preserve">/ </w:t>
      </w:r>
      <w:r w:rsidR="009D029B">
        <w:t xml:space="preserve"> Jelen megállapodást a szerződő felek közösen elolvasva, együttesen értelmezve, mint     k</w:t>
      </w:r>
      <w:r w:rsidR="00ED30AB">
        <w:t>özös akaratukkal megegyezőt írjá</w:t>
      </w:r>
      <w:r w:rsidR="009D029B">
        <w:t>k alá.</w:t>
      </w:r>
    </w:p>
    <w:p w:rsidR="004B1949" w:rsidRDefault="004B1949" w:rsidP="004B1949"/>
    <w:p w:rsidR="00B21B08" w:rsidRDefault="00B21B08" w:rsidP="004B1949"/>
    <w:p w:rsidR="00B21B08" w:rsidRDefault="00B21B08" w:rsidP="004B1949"/>
    <w:p w:rsidR="009D029B" w:rsidRDefault="00FF22F3" w:rsidP="004B1949">
      <w:r>
        <w:t>Kelt :</w:t>
      </w:r>
      <w:r w:rsidR="008900F3">
        <w:t xml:space="preserve"> Kéthely Sári puszta 2015</w:t>
      </w:r>
      <w:r>
        <w:t>.01.01.</w:t>
      </w:r>
    </w:p>
    <w:p w:rsidR="009E2616" w:rsidRDefault="009E2616" w:rsidP="009D029B">
      <w:pPr>
        <w:ind w:left="720"/>
      </w:pPr>
    </w:p>
    <w:p w:rsidR="009E2616" w:rsidRDefault="009E2616" w:rsidP="009D029B">
      <w:pPr>
        <w:ind w:left="720"/>
      </w:pPr>
    </w:p>
    <w:p w:rsidR="00B21B08" w:rsidRDefault="00B21B08" w:rsidP="009D029B">
      <w:pPr>
        <w:ind w:left="720"/>
      </w:pPr>
    </w:p>
    <w:p w:rsidR="00B21B08" w:rsidRDefault="00B21B08" w:rsidP="009D029B">
      <w:pPr>
        <w:ind w:left="720"/>
      </w:pPr>
    </w:p>
    <w:p w:rsidR="00B21B08" w:rsidRDefault="00B21B08" w:rsidP="009D029B">
      <w:pPr>
        <w:ind w:left="720"/>
      </w:pPr>
    </w:p>
    <w:p w:rsidR="00B21B08" w:rsidRDefault="00B21B08" w:rsidP="009D029B">
      <w:pPr>
        <w:ind w:left="720"/>
      </w:pPr>
    </w:p>
    <w:p w:rsidR="00B21B08" w:rsidRDefault="00B21B08" w:rsidP="009D029B">
      <w:pPr>
        <w:ind w:left="720"/>
      </w:pPr>
    </w:p>
    <w:p w:rsidR="00B21B08" w:rsidRDefault="00B21B08" w:rsidP="009D029B">
      <w:pPr>
        <w:ind w:left="720"/>
      </w:pPr>
    </w:p>
    <w:p w:rsidR="009D029B" w:rsidRDefault="009D029B" w:rsidP="009D029B">
      <w:pPr>
        <w:ind w:left="720"/>
      </w:pPr>
      <w:r>
        <w:t>……………………………………            ……………………………………….</w:t>
      </w:r>
    </w:p>
    <w:p w:rsidR="009D029B" w:rsidRDefault="009D029B" w:rsidP="009D029B">
      <w:pPr>
        <w:ind w:left="360"/>
      </w:pPr>
      <w:r>
        <w:t xml:space="preserve">                          </w:t>
      </w:r>
      <w:r w:rsidR="00CA51D2">
        <w:t>Megrendelő</w:t>
      </w:r>
      <w:r>
        <w:t xml:space="preserve">                                                    </w:t>
      </w:r>
      <w:r w:rsidR="00CA51D2">
        <w:t xml:space="preserve">Vállalkozó </w:t>
      </w:r>
    </w:p>
    <w:p w:rsidR="009D029B" w:rsidRDefault="009D029B" w:rsidP="009D029B">
      <w:pPr>
        <w:ind w:left="360"/>
      </w:pPr>
      <w:r>
        <w:t xml:space="preserve">                          Hubertus Bt.                                       Balaton-nagyberek VT</w:t>
      </w:r>
    </w:p>
    <w:p w:rsidR="00B21B08" w:rsidRDefault="00B21B08" w:rsidP="009D029B">
      <w:pPr>
        <w:ind w:left="708"/>
        <w:jc w:val="both"/>
      </w:pPr>
    </w:p>
    <w:p w:rsidR="00B21B08" w:rsidRDefault="00B21B08" w:rsidP="009D029B">
      <w:pPr>
        <w:ind w:left="708"/>
        <w:jc w:val="both"/>
      </w:pPr>
    </w:p>
    <w:p w:rsidR="00B21B08" w:rsidRDefault="00B21B08" w:rsidP="009D029B">
      <w:pPr>
        <w:ind w:left="708"/>
        <w:jc w:val="both"/>
      </w:pPr>
    </w:p>
    <w:p w:rsidR="00B21B08" w:rsidRDefault="00B21B08" w:rsidP="009D029B">
      <w:pPr>
        <w:ind w:left="708"/>
        <w:jc w:val="both"/>
      </w:pPr>
    </w:p>
    <w:p w:rsidR="00B21B08" w:rsidRDefault="00B21B08" w:rsidP="009D029B">
      <w:pPr>
        <w:ind w:left="708"/>
        <w:jc w:val="both"/>
      </w:pPr>
    </w:p>
    <w:p w:rsidR="00ED5B87" w:rsidRDefault="00ED5B87" w:rsidP="009D0D36">
      <w:pPr>
        <w:ind w:left="360"/>
        <w:jc w:val="both"/>
      </w:pPr>
    </w:p>
    <w:p w:rsidR="00ED5B87" w:rsidRDefault="00ED5B87" w:rsidP="009D0D36">
      <w:pPr>
        <w:ind w:left="360"/>
        <w:jc w:val="both"/>
      </w:pPr>
    </w:p>
    <w:p w:rsidR="00ED5B87" w:rsidRDefault="00ED5B87" w:rsidP="009D0D36">
      <w:pPr>
        <w:ind w:left="360"/>
        <w:jc w:val="both"/>
      </w:pPr>
    </w:p>
    <w:p w:rsidR="00ED5B87" w:rsidRDefault="00ED5B87" w:rsidP="009D0D36">
      <w:pPr>
        <w:ind w:left="360"/>
        <w:jc w:val="both"/>
      </w:pPr>
    </w:p>
    <w:p w:rsidR="00ED5B87" w:rsidRDefault="00ED5B87" w:rsidP="009D0D36">
      <w:pPr>
        <w:ind w:left="360"/>
        <w:jc w:val="both"/>
      </w:pPr>
    </w:p>
    <w:p w:rsidR="00ED5B87" w:rsidRDefault="00ED5B87" w:rsidP="009D0D36">
      <w:pPr>
        <w:ind w:left="360"/>
        <w:jc w:val="both"/>
      </w:pPr>
    </w:p>
    <w:p w:rsidR="00ED5B87" w:rsidRDefault="00ED5B87" w:rsidP="009D0D36">
      <w:pPr>
        <w:ind w:left="360"/>
        <w:jc w:val="both"/>
      </w:pPr>
    </w:p>
    <w:p w:rsidR="00ED5B87" w:rsidRDefault="00ED5B87" w:rsidP="009D0D36">
      <w:pPr>
        <w:ind w:left="360"/>
        <w:jc w:val="both"/>
      </w:pPr>
    </w:p>
    <w:p w:rsidR="00ED5B87" w:rsidRDefault="00ED5B87" w:rsidP="009D0D36">
      <w:pPr>
        <w:ind w:left="360"/>
        <w:jc w:val="both"/>
      </w:pPr>
    </w:p>
    <w:p w:rsidR="00ED5B87" w:rsidRDefault="00ED5B87" w:rsidP="009D0D36">
      <w:pPr>
        <w:ind w:left="360"/>
        <w:jc w:val="both"/>
      </w:pPr>
    </w:p>
    <w:p w:rsidR="00852502" w:rsidRPr="004F49B8" w:rsidRDefault="00852502" w:rsidP="00B73DB0">
      <w:pPr>
        <w:ind w:left="360"/>
        <w:jc w:val="both"/>
      </w:pPr>
    </w:p>
    <w:sectPr w:rsidR="00852502" w:rsidRPr="004F49B8" w:rsidSect="004E6E95">
      <w:headerReference w:type="even" r:id="rId7"/>
      <w:headerReference w:type="default" r:id="rId8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3D1" w:rsidRDefault="00A133D1">
      <w:r>
        <w:separator/>
      </w:r>
    </w:p>
  </w:endnote>
  <w:endnote w:type="continuationSeparator" w:id="0">
    <w:p w:rsidR="00A133D1" w:rsidRDefault="00A13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3D1" w:rsidRDefault="00A133D1">
      <w:r>
        <w:separator/>
      </w:r>
    </w:p>
  </w:footnote>
  <w:footnote w:type="continuationSeparator" w:id="0">
    <w:p w:rsidR="00A133D1" w:rsidRDefault="00A13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D1" w:rsidRDefault="00A133D1" w:rsidP="004E6E9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133D1" w:rsidRDefault="00A133D1" w:rsidP="004E7B35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D1" w:rsidRDefault="00A133D1" w:rsidP="004E6E9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87944">
      <w:rPr>
        <w:rStyle w:val="Oldalszm"/>
        <w:noProof/>
      </w:rPr>
      <w:t>5</w:t>
    </w:r>
    <w:r>
      <w:rPr>
        <w:rStyle w:val="Oldalszm"/>
      </w:rPr>
      <w:fldChar w:fldCharType="end"/>
    </w:r>
  </w:p>
  <w:p w:rsidR="00A133D1" w:rsidRDefault="00A133D1" w:rsidP="004E7B35">
    <w:pPr>
      <w:pStyle w:val="lfej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CA4"/>
    <w:multiLevelType w:val="hybridMultilevel"/>
    <w:tmpl w:val="56B82E04"/>
    <w:lvl w:ilvl="0" w:tplc="2CBA3E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12CEB"/>
    <w:multiLevelType w:val="hybridMultilevel"/>
    <w:tmpl w:val="D42C4E18"/>
    <w:lvl w:ilvl="0" w:tplc="73A642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C1D89"/>
    <w:multiLevelType w:val="hybridMultilevel"/>
    <w:tmpl w:val="9A9C00AE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781A55"/>
    <w:multiLevelType w:val="hybridMultilevel"/>
    <w:tmpl w:val="3BE673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B229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E1CEE"/>
    <w:multiLevelType w:val="hybridMultilevel"/>
    <w:tmpl w:val="342A9BEE"/>
    <w:lvl w:ilvl="0" w:tplc="040E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8F770F7"/>
    <w:multiLevelType w:val="hybridMultilevel"/>
    <w:tmpl w:val="842293E4"/>
    <w:lvl w:ilvl="0" w:tplc="FD5EA2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31C2F"/>
    <w:multiLevelType w:val="hybridMultilevel"/>
    <w:tmpl w:val="CEF42466"/>
    <w:lvl w:ilvl="0" w:tplc="B2EEDE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D48E0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5A91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43AC8A4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1A7A38"/>
    <w:multiLevelType w:val="hybridMultilevel"/>
    <w:tmpl w:val="E828E000"/>
    <w:lvl w:ilvl="0" w:tplc="02D2A59C">
      <w:start w:val="1"/>
      <w:numFmt w:val="bullet"/>
      <w:lvlText w:val="-"/>
      <w:lvlJc w:val="left"/>
      <w:pPr>
        <w:tabs>
          <w:tab w:val="num" w:pos="3189"/>
        </w:tabs>
        <w:ind w:left="318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09"/>
        </w:tabs>
        <w:ind w:left="75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29"/>
        </w:tabs>
        <w:ind w:left="82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49"/>
        </w:tabs>
        <w:ind w:left="8949" w:hanging="360"/>
      </w:pPr>
      <w:rPr>
        <w:rFonts w:ascii="Wingdings" w:hAnsi="Wingdings" w:hint="default"/>
      </w:rPr>
    </w:lvl>
  </w:abstractNum>
  <w:abstractNum w:abstractNumId="8">
    <w:nsid w:val="69A411EA"/>
    <w:multiLevelType w:val="hybridMultilevel"/>
    <w:tmpl w:val="4942C7A6"/>
    <w:lvl w:ilvl="0" w:tplc="B4721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6C3"/>
    <w:rsid w:val="00003F28"/>
    <w:rsid w:val="00005DE2"/>
    <w:rsid w:val="00012D85"/>
    <w:rsid w:val="0001555E"/>
    <w:rsid w:val="00040C02"/>
    <w:rsid w:val="00044D92"/>
    <w:rsid w:val="0009649F"/>
    <w:rsid w:val="000A1919"/>
    <w:rsid w:val="000A2303"/>
    <w:rsid w:val="000A2427"/>
    <w:rsid w:val="000A4720"/>
    <w:rsid w:val="000A6F72"/>
    <w:rsid w:val="000D4A47"/>
    <w:rsid w:val="00136EB0"/>
    <w:rsid w:val="0014140E"/>
    <w:rsid w:val="0014663F"/>
    <w:rsid w:val="00185354"/>
    <w:rsid w:val="001966BD"/>
    <w:rsid w:val="001A4342"/>
    <w:rsid w:val="001A55B1"/>
    <w:rsid w:val="001F478C"/>
    <w:rsid w:val="0021030C"/>
    <w:rsid w:val="00216411"/>
    <w:rsid w:val="00235FF8"/>
    <w:rsid w:val="00272935"/>
    <w:rsid w:val="002871EA"/>
    <w:rsid w:val="002B560A"/>
    <w:rsid w:val="002C584B"/>
    <w:rsid w:val="00313912"/>
    <w:rsid w:val="0033179D"/>
    <w:rsid w:val="003400A4"/>
    <w:rsid w:val="003A34C8"/>
    <w:rsid w:val="003C27FB"/>
    <w:rsid w:val="003D12EE"/>
    <w:rsid w:val="003D2097"/>
    <w:rsid w:val="003F1085"/>
    <w:rsid w:val="00417125"/>
    <w:rsid w:val="00424EDE"/>
    <w:rsid w:val="00427CA8"/>
    <w:rsid w:val="00446079"/>
    <w:rsid w:val="004666FF"/>
    <w:rsid w:val="00480F4E"/>
    <w:rsid w:val="004B1949"/>
    <w:rsid w:val="004B4AC2"/>
    <w:rsid w:val="004B5BD0"/>
    <w:rsid w:val="004B5E35"/>
    <w:rsid w:val="004C42FA"/>
    <w:rsid w:val="004E020A"/>
    <w:rsid w:val="004E6E95"/>
    <w:rsid w:val="004E7B35"/>
    <w:rsid w:val="004F189B"/>
    <w:rsid w:val="004F49B8"/>
    <w:rsid w:val="004F6E74"/>
    <w:rsid w:val="005139AB"/>
    <w:rsid w:val="0053317B"/>
    <w:rsid w:val="00555CF6"/>
    <w:rsid w:val="00564A80"/>
    <w:rsid w:val="00571C36"/>
    <w:rsid w:val="005844F9"/>
    <w:rsid w:val="005A0592"/>
    <w:rsid w:val="005A240D"/>
    <w:rsid w:val="005F29A4"/>
    <w:rsid w:val="00626561"/>
    <w:rsid w:val="00652162"/>
    <w:rsid w:val="00655177"/>
    <w:rsid w:val="006621F1"/>
    <w:rsid w:val="006879F6"/>
    <w:rsid w:val="006A1AE9"/>
    <w:rsid w:val="006A4131"/>
    <w:rsid w:val="006B50A6"/>
    <w:rsid w:val="006B57DD"/>
    <w:rsid w:val="006C1D55"/>
    <w:rsid w:val="006C3487"/>
    <w:rsid w:val="006D4EA6"/>
    <w:rsid w:val="006E6587"/>
    <w:rsid w:val="00724371"/>
    <w:rsid w:val="00725843"/>
    <w:rsid w:val="0073361F"/>
    <w:rsid w:val="00736A5D"/>
    <w:rsid w:val="007602AB"/>
    <w:rsid w:val="00760635"/>
    <w:rsid w:val="00786DB7"/>
    <w:rsid w:val="00793F2F"/>
    <w:rsid w:val="007A33D3"/>
    <w:rsid w:val="007F38B1"/>
    <w:rsid w:val="00830312"/>
    <w:rsid w:val="00841DE1"/>
    <w:rsid w:val="00852502"/>
    <w:rsid w:val="00860908"/>
    <w:rsid w:val="0087365D"/>
    <w:rsid w:val="00880363"/>
    <w:rsid w:val="008900F3"/>
    <w:rsid w:val="008A40E0"/>
    <w:rsid w:val="008B1BC7"/>
    <w:rsid w:val="008C2279"/>
    <w:rsid w:val="008D6E8D"/>
    <w:rsid w:val="008E4C92"/>
    <w:rsid w:val="008E67F9"/>
    <w:rsid w:val="00922ABE"/>
    <w:rsid w:val="0095497E"/>
    <w:rsid w:val="00962DDD"/>
    <w:rsid w:val="0096483B"/>
    <w:rsid w:val="0097321E"/>
    <w:rsid w:val="00984787"/>
    <w:rsid w:val="009854CF"/>
    <w:rsid w:val="009C6251"/>
    <w:rsid w:val="009D029B"/>
    <w:rsid w:val="009D0D36"/>
    <w:rsid w:val="009D2092"/>
    <w:rsid w:val="009E2616"/>
    <w:rsid w:val="009F3E6E"/>
    <w:rsid w:val="00A133D1"/>
    <w:rsid w:val="00A13F04"/>
    <w:rsid w:val="00A23261"/>
    <w:rsid w:val="00A240B1"/>
    <w:rsid w:val="00A311C5"/>
    <w:rsid w:val="00A40F19"/>
    <w:rsid w:val="00A51ABB"/>
    <w:rsid w:val="00A6586D"/>
    <w:rsid w:val="00A87944"/>
    <w:rsid w:val="00AA50C4"/>
    <w:rsid w:val="00AA6994"/>
    <w:rsid w:val="00AC511D"/>
    <w:rsid w:val="00AF6C10"/>
    <w:rsid w:val="00B0464D"/>
    <w:rsid w:val="00B17F94"/>
    <w:rsid w:val="00B21B08"/>
    <w:rsid w:val="00B33299"/>
    <w:rsid w:val="00B376A6"/>
    <w:rsid w:val="00B53FE8"/>
    <w:rsid w:val="00B73DB0"/>
    <w:rsid w:val="00B8104C"/>
    <w:rsid w:val="00B912AC"/>
    <w:rsid w:val="00B95966"/>
    <w:rsid w:val="00B962F0"/>
    <w:rsid w:val="00BB4C77"/>
    <w:rsid w:val="00BC0D18"/>
    <w:rsid w:val="00BC62C7"/>
    <w:rsid w:val="00BD07ED"/>
    <w:rsid w:val="00BE66FD"/>
    <w:rsid w:val="00C239EB"/>
    <w:rsid w:val="00C31FEC"/>
    <w:rsid w:val="00C32F90"/>
    <w:rsid w:val="00C35821"/>
    <w:rsid w:val="00C4120A"/>
    <w:rsid w:val="00C44498"/>
    <w:rsid w:val="00C51EBC"/>
    <w:rsid w:val="00C63B1F"/>
    <w:rsid w:val="00C641F2"/>
    <w:rsid w:val="00C75DB1"/>
    <w:rsid w:val="00C84455"/>
    <w:rsid w:val="00C97286"/>
    <w:rsid w:val="00CA1CC7"/>
    <w:rsid w:val="00CA51D2"/>
    <w:rsid w:val="00CA7DD0"/>
    <w:rsid w:val="00CB2D1F"/>
    <w:rsid w:val="00CB4629"/>
    <w:rsid w:val="00CC2224"/>
    <w:rsid w:val="00CD20B3"/>
    <w:rsid w:val="00D004C3"/>
    <w:rsid w:val="00D16B45"/>
    <w:rsid w:val="00D86972"/>
    <w:rsid w:val="00DA33AE"/>
    <w:rsid w:val="00DA7169"/>
    <w:rsid w:val="00DC7B55"/>
    <w:rsid w:val="00DD39A2"/>
    <w:rsid w:val="00DF0450"/>
    <w:rsid w:val="00DF0747"/>
    <w:rsid w:val="00E15717"/>
    <w:rsid w:val="00E2333D"/>
    <w:rsid w:val="00E26DBF"/>
    <w:rsid w:val="00E436FE"/>
    <w:rsid w:val="00E50083"/>
    <w:rsid w:val="00E545AA"/>
    <w:rsid w:val="00E70825"/>
    <w:rsid w:val="00E72E6E"/>
    <w:rsid w:val="00E8012B"/>
    <w:rsid w:val="00E83120"/>
    <w:rsid w:val="00EB08C8"/>
    <w:rsid w:val="00EB46FC"/>
    <w:rsid w:val="00ED30AB"/>
    <w:rsid w:val="00ED5B87"/>
    <w:rsid w:val="00EE2D57"/>
    <w:rsid w:val="00EE433B"/>
    <w:rsid w:val="00F007F2"/>
    <w:rsid w:val="00F046C3"/>
    <w:rsid w:val="00F10912"/>
    <w:rsid w:val="00F21A4F"/>
    <w:rsid w:val="00F22D4C"/>
    <w:rsid w:val="00F2459C"/>
    <w:rsid w:val="00F45AE9"/>
    <w:rsid w:val="00F6021B"/>
    <w:rsid w:val="00F62DDF"/>
    <w:rsid w:val="00F756B9"/>
    <w:rsid w:val="00F84F25"/>
    <w:rsid w:val="00F869FE"/>
    <w:rsid w:val="00F92423"/>
    <w:rsid w:val="00FA7698"/>
    <w:rsid w:val="00FF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162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B5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4E7B3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E7B35"/>
  </w:style>
  <w:style w:type="paragraph" w:styleId="llb">
    <w:name w:val="footer"/>
    <w:basedOn w:val="Norml"/>
    <w:rsid w:val="00C641F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A434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5008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Vállalkozási szerződés</vt:lpstr>
    </vt:vector>
  </TitlesOfParts>
  <Company>B.Braun Medical Kft.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Vállalkozási szerződés</dc:title>
  <dc:creator>Borslahu</dc:creator>
  <cp:lastModifiedBy>vollzohu</cp:lastModifiedBy>
  <cp:revision>4</cp:revision>
  <cp:lastPrinted>2014-04-01T08:03:00Z</cp:lastPrinted>
  <dcterms:created xsi:type="dcterms:W3CDTF">2015-04-13T13:51:00Z</dcterms:created>
  <dcterms:modified xsi:type="dcterms:W3CDTF">2015-04-15T11:55:00Z</dcterms:modified>
</cp:coreProperties>
</file>