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D9" w:rsidRDefault="003939D9" w:rsidP="003939D9">
      <w:pPr>
        <w:jc w:val="center"/>
        <w:rPr>
          <w:b/>
        </w:rPr>
      </w:pPr>
      <w:r>
        <w:rPr>
          <w:b/>
        </w:rPr>
        <w:t>Előterjesztés a Bala</w:t>
      </w:r>
      <w:r w:rsidR="002E3647">
        <w:rPr>
          <w:b/>
        </w:rPr>
        <w:t>ton-Nagybereki Vízitársulat 2019.05.30</w:t>
      </w:r>
      <w:r>
        <w:rPr>
          <w:b/>
        </w:rPr>
        <w:t>.-i Küldöttgyűlésére</w:t>
      </w:r>
    </w:p>
    <w:p w:rsidR="003939D9" w:rsidRDefault="003939D9" w:rsidP="003939D9">
      <w:r>
        <w:rPr>
          <w:b/>
        </w:rPr>
        <w:t>Tárgy:</w:t>
      </w:r>
      <w:r w:rsidR="002E3647">
        <w:t xml:space="preserve"> Beszámoló a a 2018</w:t>
      </w:r>
      <w:r>
        <w:t xml:space="preserve"> évi feladatok teljesítéséről.</w:t>
      </w:r>
    </w:p>
    <w:p w:rsidR="003939D9" w:rsidRDefault="003939D9" w:rsidP="003939D9">
      <w:pPr>
        <w:rPr>
          <w:b/>
        </w:rPr>
      </w:pPr>
      <w:r>
        <w:rPr>
          <w:b/>
        </w:rPr>
        <w:t>Tisztelt Küldöttgyűlés!</w:t>
      </w:r>
    </w:p>
    <w:p w:rsidR="005B692A" w:rsidRDefault="002E3647" w:rsidP="002E3647">
      <w:pPr>
        <w:rPr>
          <w:rFonts w:ascii="Times New Roman" w:hAnsi="Times New Roman"/>
          <w:szCs w:val="24"/>
        </w:rPr>
      </w:pPr>
      <w:r>
        <w:t>2018</w:t>
      </w:r>
      <w:r w:rsidR="003939D9">
        <w:t xml:space="preserve"> évi feladattervünket a Küldöttgyűlés a </w:t>
      </w:r>
      <w:r>
        <w:rPr>
          <w:rFonts w:ascii="Times New Roman" w:hAnsi="Times New Roman"/>
          <w:b/>
          <w:szCs w:val="24"/>
        </w:rPr>
        <w:t>6/2018.(05.25</w:t>
      </w:r>
      <w:r w:rsidR="005B692A">
        <w:rPr>
          <w:rFonts w:ascii="Times New Roman" w:hAnsi="Times New Roman"/>
          <w:b/>
          <w:szCs w:val="24"/>
        </w:rPr>
        <w:t>.) sz</w:t>
      </w:r>
      <w:r w:rsidR="005B692A" w:rsidRPr="005B692A">
        <w:rPr>
          <w:rFonts w:ascii="Times New Roman" w:hAnsi="Times New Roman"/>
          <w:szCs w:val="24"/>
        </w:rPr>
        <w:t>. határozat</w:t>
      </w:r>
      <w:r>
        <w:rPr>
          <w:rFonts w:ascii="Times New Roman" w:hAnsi="Times New Roman"/>
          <w:szCs w:val="24"/>
        </w:rPr>
        <w:t>ával hagyta jóvá az alábbi tartalommal:</w:t>
      </w:r>
    </w:p>
    <w:p w:rsidR="002E3647" w:rsidRDefault="002E3647" w:rsidP="002E36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6/2018.(05.25.) sz. határozat</w:t>
      </w:r>
    </w:p>
    <w:p w:rsidR="002E3647" w:rsidRDefault="002E3647" w:rsidP="002E3647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küldöttgyűlés megtárgyalta a 2018. évi feladatok meghatározására vonatkozó előterjesztést, és az abban foglaltakat az alábbiak szerint hagyja jóvá:</w:t>
      </w:r>
    </w:p>
    <w:p w:rsidR="002E3647" w:rsidRPr="0049035F" w:rsidRDefault="002E3647" w:rsidP="002E3647">
      <w:p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>1.)</w:t>
      </w:r>
    </w:p>
    <w:p w:rsidR="002E3647" w:rsidRPr="0049035F" w:rsidRDefault="002E3647" w:rsidP="002E3647">
      <w:pPr>
        <w:ind w:left="709" w:hanging="567"/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     -  Közfeladatok ellátását, és a vízjogi üzemelé</w:t>
      </w:r>
      <w:r>
        <w:rPr>
          <w:rFonts w:ascii="Times New Roman" w:hAnsi="Times New Roman"/>
          <w:b/>
          <w:i/>
        </w:rPr>
        <w:t>si engedélyben foglalt csatorna</w:t>
      </w:r>
      <w:r w:rsidRPr="0049035F">
        <w:rPr>
          <w:rFonts w:ascii="Times New Roman" w:hAnsi="Times New Roman"/>
          <w:b/>
          <w:i/>
        </w:rPr>
        <w:t xml:space="preserve"> fenntartási kötelezettségek végrehajtását havi megrendelésekben foglalt műszaki tartalommal hajtsa végre a társulat. </w:t>
      </w:r>
    </w:p>
    <w:p w:rsidR="002E3647" w:rsidRPr="0049035F" w:rsidRDefault="002E3647" w:rsidP="002E364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>A megrendelésben rögzítendő feladatok vízjogi üzemelési engedélynek való megfeleltetését a Megrendelő műszaki ellenőre és a VT ügyvezetése közösen felügyeli.</w:t>
      </w:r>
    </w:p>
    <w:p w:rsidR="002E3647" w:rsidRDefault="002E3647" w:rsidP="002E3647">
      <w:pPr>
        <w:pStyle w:val="Listaszerbekezds"/>
        <w:jc w:val="both"/>
        <w:rPr>
          <w:rFonts w:ascii="Times New Roman" w:hAnsi="Times New Roman"/>
          <w:b/>
          <w:i/>
        </w:rPr>
      </w:pPr>
    </w:p>
    <w:p w:rsidR="002E3647" w:rsidRPr="0049035F" w:rsidRDefault="002E3647" w:rsidP="002E364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>Vita esetén haladéktalanul egyeztetni kell az ügyvezetés</w:t>
      </w:r>
      <w:r>
        <w:rPr>
          <w:rFonts w:ascii="Times New Roman" w:hAnsi="Times New Roman"/>
          <w:b/>
          <w:i/>
        </w:rPr>
        <w:t xml:space="preserve">nek a Megrendelőjével és annak </w:t>
      </w:r>
      <w:r w:rsidRPr="0049035F">
        <w:rPr>
          <w:rFonts w:ascii="Times New Roman" w:hAnsi="Times New Roman"/>
          <w:b/>
          <w:i/>
        </w:rPr>
        <w:t xml:space="preserve">műszaki ellenőrével. </w:t>
      </w:r>
    </w:p>
    <w:p w:rsidR="002E3647" w:rsidRPr="0049035F" w:rsidRDefault="002E3647" w:rsidP="002E3647">
      <w:pPr>
        <w:jc w:val="both"/>
        <w:rPr>
          <w:rFonts w:ascii="Times New Roman" w:hAnsi="Times New Roman"/>
          <w:b/>
          <w:i/>
        </w:rPr>
      </w:pPr>
    </w:p>
    <w:p w:rsidR="002E3647" w:rsidRPr="0049035F" w:rsidRDefault="002E3647" w:rsidP="002E3647">
      <w:p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2.) </w:t>
      </w:r>
    </w:p>
    <w:p w:rsidR="002E3647" w:rsidRPr="0049035F" w:rsidRDefault="002E3647" w:rsidP="002E3647">
      <w:pPr>
        <w:tabs>
          <w:tab w:val="left" w:pos="567"/>
        </w:tabs>
        <w:ind w:left="851" w:hanging="851"/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         - </w:t>
      </w:r>
      <w:r>
        <w:rPr>
          <w:rFonts w:ascii="Times New Roman" w:hAnsi="Times New Roman"/>
          <w:b/>
          <w:i/>
        </w:rPr>
        <w:tab/>
      </w:r>
      <w:r w:rsidRPr="0049035F">
        <w:rPr>
          <w:rFonts w:ascii="Times New Roman" w:hAnsi="Times New Roman"/>
          <w:b/>
          <w:i/>
        </w:rPr>
        <w:t xml:space="preserve">Kéri a Küldöttgyűlés a csatorna fenntartottság fokozását úgy a kaszálásra kijelölt csatornák volumenének, mint azokon a művelési szélesség növelésének a tekintetében. </w:t>
      </w:r>
    </w:p>
    <w:p w:rsidR="002E3647" w:rsidRPr="0049035F" w:rsidRDefault="002E3647" w:rsidP="002E364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 Felkéri a Küldöttgyűlés a Megrendelő Hubertus és a Vállalkozó VT képviselőit, hogy a havi megrendelések rögzítésénél erre a Küldöttgyűlési elvárásra legyenek tekintettel.</w:t>
      </w:r>
    </w:p>
    <w:p w:rsidR="002E3647" w:rsidRPr="0049035F" w:rsidRDefault="002E3647" w:rsidP="002E3647">
      <w:pPr>
        <w:jc w:val="both"/>
        <w:rPr>
          <w:rFonts w:ascii="Times New Roman" w:hAnsi="Times New Roman"/>
          <w:b/>
          <w:i/>
        </w:rPr>
      </w:pPr>
    </w:p>
    <w:p w:rsidR="002E3647" w:rsidRPr="0049035F" w:rsidRDefault="002E3647" w:rsidP="002E364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>Felkéri a Küldöttgyűlés az Intéző Bizottságot, hogy a 2018</w:t>
      </w:r>
      <w:r>
        <w:rPr>
          <w:rFonts w:ascii="Times New Roman" w:hAnsi="Times New Roman"/>
          <w:b/>
          <w:i/>
        </w:rPr>
        <w:t>.</w:t>
      </w:r>
      <w:r w:rsidRPr="0049035F">
        <w:rPr>
          <w:rFonts w:ascii="Times New Roman" w:hAnsi="Times New Roman"/>
          <w:b/>
          <w:i/>
        </w:rPr>
        <w:t xml:space="preserve"> évi feladatok végrehajtásáról készülő beszámolóban ennek alakulására térjen ki! </w:t>
      </w:r>
    </w:p>
    <w:p w:rsidR="002E3647" w:rsidRPr="0049035F" w:rsidRDefault="002E3647" w:rsidP="002E3647">
      <w:pPr>
        <w:jc w:val="both"/>
        <w:rPr>
          <w:rFonts w:ascii="Times New Roman" w:hAnsi="Times New Roman"/>
          <w:b/>
          <w:i/>
        </w:rPr>
      </w:pPr>
    </w:p>
    <w:p w:rsidR="002E3647" w:rsidRPr="0049035F" w:rsidRDefault="002E3647" w:rsidP="002E3647">
      <w:p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3.) </w:t>
      </w:r>
    </w:p>
    <w:p w:rsidR="002E3647" w:rsidRPr="0049035F" w:rsidRDefault="002E3647" w:rsidP="002E3647">
      <w:pPr>
        <w:ind w:left="709" w:hanging="993"/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         -    </w:t>
      </w:r>
      <w:r>
        <w:rPr>
          <w:rFonts w:ascii="Times New Roman" w:hAnsi="Times New Roman"/>
          <w:b/>
          <w:i/>
        </w:rPr>
        <w:tab/>
      </w:r>
      <w:r w:rsidRPr="0049035F">
        <w:rPr>
          <w:rFonts w:ascii="Times New Roman" w:hAnsi="Times New Roman"/>
          <w:b/>
          <w:i/>
        </w:rPr>
        <w:t>Felkéri a Küldöttgyűlés a társulat elnökét, hogy a tárgyévi vállalkozási szerződésnek a havi elszámolásá</w:t>
      </w:r>
      <w:r>
        <w:rPr>
          <w:rFonts w:ascii="Times New Roman" w:hAnsi="Times New Roman"/>
          <w:b/>
          <w:i/>
        </w:rPr>
        <w:t>ra, és a havonta változó egység</w:t>
      </w:r>
      <w:r w:rsidRPr="0049035F">
        <w:rPr>
          <w:rFonts w:ascii="Times New Roman" w:hAnsi="Times New Roman"/>
          <w:b/>
          <w:i/>
        </w:rPr>
        <w:t>ár képzésére vonatkozóan szerezze be a Megrendelő Hubertus Bt</w:t>
      </w:r>
      <w:r>
        <w:rPr>
          <w:rFonts w:ascii="Times New Roman" w:hAnsi="Times New Roman"/>
          <w:b/>
          <w:i/>
        </w:rPr>
        <w:t>.</w:t>
      </w:r>
      <w:r w:rsidRPr="0049035F">
        <w:rPr>
          <w:rFonts w:ascii="Times New Roman" w:hAnsi="Times New Roman"/>
          <w:b/>
          <w:i/>
        </w:rPr>
        <w:t xml:space="preserve"> könyvvizsgálójának szakvéleményét.</w:t>
      </w:r>
    </w:p>
    <w:p w:rsidR="002E3647" w:rsidRDefault="002E3647" w:rsidP="00400A92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2E3647">
        <w:rPr>
          <w:rFonts w:ascii="Times New Roman" w:hAnsi="Times New Roman"/>
          <w:b/>
          <w:i/>
        </w:rPr>
        <w:t xml:space="preserve">Ebben kerüljön rögzítésre, hogy az alkalmazott elszámolás megfelel a vonatkozó pénzügyi, számviteli előírásoknak. </w:t>
      </w:r>
    </w:p>
    <w:p w:rsidR="002E3647" w:rsidRPr="002E3647" w:rsidRDefault="002E3647" w:rsidP="00400A92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2E3647">
        <w:rPr>
          <w:rFonts w:ascii="Times New Roman" w:hAnsi="Times New Roman"/>
          <w:b/>
          <w:i/>
        </w:rPr>
        <w:lastRenderedPageBreak/>
        <w:t>Kéri a Küldöttgyűlés, hogy a társulat elnöke a megállapításokat terjessze az IB következő ülése elé, indokolt esetben az FB bevonásával.</w:t>
      </w:r>
    </w:p>
    <w:p w:rsidR="002E3647" w:rsidRPr="0049035F" w:rsidRDefault="002E3647" w:rsidP="002E3647">
      <w:pPr>
        <w:jc w:val="both"/>
        <w:rPr>
          <w:rFonts w:ascii="Times New Roman" w:hAnsi="Times New Roman"/>
          <w:b/>
          <w:i/>
        </w:rPr>
      </w:pPr>
    </w:p>
    <w:p w:rsidR="002E3647" w:rsidRPr="0049035F" w:rsidRDefault="002E3647" w:rsidP="002E3647">
      <w:p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4.) </w:t>
      </w:r>
    </w:p>
    <w:p w:rsidR="002E3647" w:rsidRPr="0049035F" w:rsidRDefault="002E3647" w:rsidP="002E3647">
      <w:p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Belvíz átemelési tevékenység végzését vállalkozási tevékenység keretében végezze a társulat. A megkötendő szerződések alapján kiszámlázásra kerülő számla ellenértéke nyújtson fedezetet a felmerülő önköltségre, valamint 7 % marginra! </w:t>
      </w:r>
    </w:p>
    <w:p w:rsidR="002E3647" w:rsidRDefault="002E3647" w:rsidP="002E3647">
      <w:p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>Pénzügyi fede</w:t>
      </w:r>
      <w:r>
        <w:rPr>
          <w:rFonts w:ascii="Times New Roman" w:hAnsi="Times New Roman"/>
          <w:b/>
          <w:i/>
        </w:rPr>
        <w:t>zetét a szerződés szerinti havi</w:t>
      </w:r>
      <w:r w:rsidRPr="0049035F">
        <w:rPr>
          <w:rFonts w:ascii="Times New Roman" w:hAnsi="Times New Roman"/>
          <w:b/>
          <w:i/>
        </w:rPr>
        <w:t xml:space="preserve"> számlákkal, és a szolgáltatásra igényt tartó egyéb szervezetekkel kötendő megállapodás alapján kiállítandó számlákkal kell biztosítani.</w:t>
      </w:r>
    </w:p>
    <w:p w:rsidR="002E3647" w:rsidRDefault="002E3647" w:rsidP="005B692A">
      <w:pPr>
        <w:jc w:val="center"/>
        <w:rPr>
          <w:rFonts w:ascii="Times New Roman" w:hAnsi="Times New Roman"/>
          <w:szCs w:val="24"/>
        </w:rPr>
      </w:pPr>
    </w:p>
    <w:p w:rsidR="00802187" w:rsidRDefault="00802187">
      <w:r>
        <w:t>Fenti feladataink végrehajtása az alábbiak szerint valósult meg.</w:t>
      </w:r>
    </w:p>
    <w:p w:rsidR="00802187" w:rsidRDefault="00802187">
      <w:pPr>
        <w:rPr>
          <w:b/>
          <w:u w:val="single"/>
        </w:rPr>
      </w:pPr>
      <w:r w:rsidRPr="00802187">
        <w:rPr>
          <w:b/>
          <w:u w:val="single"/>
        </w:rPr>
        <w:t>Csatorna fenntartás.</w:t>
      </w:r>
    </w:p>
    <w:p w:rsidR="005B692A" w:rsidRPr="005B692A" w:rsidRDefault="005B692A">
      <w:r w:rsidRPr="005B692A">
        <w:t xml:space="preserve">KGY </w:t>
      </w:r>
      <w:r>
        <w:t xml:space="preserve">határozatnak megfelelő vállalkozási szerződést megkötöttük a finanszírozó Hubertus Agráripari Bt.-vel. </w:t>
      </w:r>
    </w:p>
    <w:p w:rsidR="005B692A" w:rsidRDefault="00BF40AE">
      <w:r>
        <w:t>Szerződésünk alapján elvégeztük a csatorna hálózat</w:t>
      </w:r>
      <w:r w:rsidR="005B692A">
        <w:t xml:space="preserve">unkon az egyszeri kaszálást </w:t>
      </w:r>
      <w:r w:rsidR="002E3647">
        <w:t>07-08-</w:t>
      </w:r>
      <w:r w:rsidR="005B692A">
        <w:t>09.-10.-</w:t>
      </w:r>
      <w:r>
        <w:t xml:space="preserve"> 11.</w:t>
      </w:r>
      <w:r w:rsidR="002E3647">
        <w:t xml:space="preserve"> hónapokban</w:t>
      </w:r>
      <w:r>
        <w:t xml:space="preserve">. </w:t>
      </w:r>
      <w:r w:rsidR="002E3647">
        <w:t xml:space="preserve">A november végéig el nem készült meder kaszálások 2019 január-februárjára áthúzódtak, de a </w:t>
      </w:r>
      <w:r w:rsidR="001D2F0F">
        <w:t>belvíz szivattyúzás alatt a vizek lefolyását nem befolyásolta lényegesen, a szivattyúzási szükséglet a tavalyi évnek alig 5 %-a volt.</w:t>
      </w:r>
      <w:r>
        <w:t xml:space="preserve"> Ennek során gazt kaszáltunk a gátakon </w:t>
      </w:r>
      <w:r w:rsidR="005B692A">
        <w:t xml:space="preserve">(vízszintes felületen) </w:t>
      </w:r>
      <w:r w:rsidR="001D2F0F" w:rsidRPr="00176E29">
        <w:rPr>
          <w:b/>
        </w:rPr>
        <w:t>1 610 ezer nm</w:t>
      </w:r>
      <w:r w:rsidR="001D2F0F">
        <w:t>-en</w:t>
      </w:r>
      <w:r w:rsidR="00176E29">
        <w:t xml:space="preserve">, szemben a z előző évi </w:t>
      </w:r>
      <w:r w:rsidR="00176E29" w:rsidRPr="00176E29">
        <w:rPr>
          <w:b/>
        </w:rPr>
        <w:t xml:space="preserve">996  ezer </w:t>
      </w:r>
      <w:r w:rsidR="00176E29">
        <w:rPr>
          <w:b/>
        </w:rPr>
        <w:t>n</w:t>
      </w:r>
      <w:r w:rsidR="001D2F0F" w:rsidRPr="00176E29">
        <w:rPr>
          <w:b/>
        </w:rPr>
        <w:t>m</w:t>
      </w:r>
      <w:r w:rsidR="001D2F0F">
        <w:t>-el. N</w:t>
      </w:r>
      <w:r>
        <w:t xml:space="preserve">ádat a rézsűkön és a mederben </w:t>
      </w:r>
      <w:r w:rsidR="00B659CC" w:rsidRPr="00181B2C">
        <w:rPr>
          <w:b/>
        </w:rPr>
        <w:t>1 125 ezer nm</w:t>
      </w:r>
      <w:r w:rsidR="00B659CC">
        <w:t xml:space="preserve">-en, szemben a 2017 évi </w:t>
      </w:r>
      <w:r w:rsidR="00B659CC" w:rsidRPr="00181B2C">
        <w:rPr>
          <w:b/>
        </w:rPr>
        <w:t>1 330 ezer</w:t>
      </w:r>
      <w:r w:rsidR="00B659CC">
        <w:t xml:space="preserve">  nm-el. Így az összes kaszált gát, - rézsű,- meder felület </w:t>
      </w:r>
      <w:r w:rsidR="00B659CC" w:rsidRPr="00181B2C">
        <w:rPr>
          <w:b/>
        </w:rPr>
        <w:t>2 736 ezer nm</w:t>
      </w:r>
      <w:r w:rsidR="00B659CC">
        <w:t xml:space="preserve"> volt, a 2017 évi  </w:t>
      </w:r>
      <w:r w:rsidR="007133F5">
        <w:t xml:space="preserve"> </w:t>
      </w:r>
      <w:r w:rsidR="00B659CC" w:rsidRPr="00181B2C">
        <w:rPr>
          <w:b/>
        </w:rPr>
        <w:t xml:space="preserve">2 326 ezer </w:t>
      </w:r>
      <w:r w:rsidR="005B692A" w:rsidRPr="00181B2C">
        <w:rPr>
          <w:b/>
        </w:rPr>
        <w:t xml:space="preserve"> nm</w:t>
      </w:r>
      <w:r w:rsidR="00B659CC">
        <w:t>-el szemben. Ez 17 %-os növekedést jelet 2017 évhez képest.</w:t>
      </w:r>
    </w:p>
    <w:p w:rsidR="00B659CC" w:rsidRDefault="00B659CC">
      <w:r>
        <w:t xml:space="preserve">Ezzel gyakorlatilag vissza kerültünk a 2016 évi szintre ( </w:t>
      </w:r>
      <w:r w:rsidRPr="00181B2C">
        <w:rPr>
          <w:b/>
        </w:rPr>
        <w:t xml:space="preserve">2 752 </w:t>
      </w:r>
      <w:r w:rsidR="00176E29" w:rsidRPr="00181B2C">
        <w:rPr>
          <w:b/>
        </w:rPr>
        <w:t>ezer nm</w:t>
      </w:r>
      <w:r w:rsidR="00176E29">
        <w:t xml:space="preserve">) , amihez képest  2017 évben 16 %-os csökkenés volt a </w:t>
      </w:r>
      <w:r w:rsidR="00176E29" w:rsidRPr="00181B2C">
        <w:rPr>
          <w:b/>
        </w:rPr>
        <w:t>2 326 ezer nm</w:t>
      </w:r>
      <w:r w:rsidR="00176E29">
        <w:t>.</w:t>
      </w:r>
      <w:r>
        <w:t xml:space="preserve"> </w:t>
      </w:r>
    </w:p>
    <w:p w:rsidR="00BF40AE" w:rsidRDefault="00181B2C">
      <w:r>
        <w:t xml:space="preserve">Ezen kívül  jelentős </w:t>
      </w:r>
      <w:r w:rsidR="005B692A">
        <w:t>volumenben végeztünk mede</w:t>
      </w:r>
      <w:r>
        <w:t xml:space="preserve">r kotrást </w:t>
      </w:r>
      <w:r w:rsidR="005B692A">
        <w:t>, a hozzá tartozó depónia rendezéssel</w:t>
      </w:r>
      <w:r>
        <w:t xml:space="preserve"> </w:t>
      </w:r>
      <w:r w:rsidR="005B692A">
        <w:t xml:space="preserve"> valamint kézi</w:t>
      </w:r>
      <w:r>
        <w:t xml:space="preserve"> és gépi </w:t>
      </w:r>
      <w:r w:rsidR="005B692A">
        <w:t xml:space="preserve"> </w:t>
      </w:r>
      <w:r>
        <w:t>bozótirtást</w:t>
      </w:r>
      <w:r w:rsidR="005B692A">
        <w:t>.</w:t>
      </w:r>
      <w:r>
        <w:t xml:space="preserve"> Részletes adatait a mellékelt táblázat tartalmazza.</w:t>
      </w:r>
    </w:p>
    <w:p w:rsidR="00582BD2" w:rsidRDefault="00582BD2">
      <w:r>
        <w:t>Szolgáltatá</w:t>
      </w:r>
      <w:r w:rsidR="00F60FD8">
        <w:t xml:space="preserve">sunk nyújtásához </w:t>
      </w:r>
      <w:r w:rsidR="00181B2C">
        <w:t xml:space="preserve"> felmerült erő és munkagép bérleti költségünk 47 406 ezer Ft volt</w:t>
      </w:r>
      <w:r w:rsidR="00F60FD8">
        <w:t>.</w:t>
      </w:r>
      <w:r>
        <w:t xml:space="preserve"> </w:t>
      </w:r>
    </w:p>
    <w:p w:rsidR="00582BD2" w:rsidRDefault="008939C6">
      <w:pPr>
        <w:rPr>
          <w:b/>
          <w:u w:val="single"/>
        </w:rPr>
      </w:pPr>
      <w:r w:rsidRPr="00966CAE">
        <w:rPr>
          <w:b/>
          <w:u w:val="single"/>
        </w:rPr>
        <w:t xml:space="preserve">Belvíz </w:t>
      </w:r>
      <w:r w:rsidR="00582BD2" w:rsidRPr="00966CAE">
        <w:rPr>
          <w:b/>
          <w:u w:val="single"/>
        </w:rPr>
        <w:t xml:space="preserve"> </w:t>
      </w:r>
      <w:r w:rsidR="00966CAE">
        <w:rPr>
          <w:b/>
          <w:u w:val="single"/>
        </w:rPr>
        <w:t>át</w:t>
      </w:r>
      <w:r w:rsidR="00966CAE" w:rsidRPr="00966CAE">
        <w:rPr>
          <w:b/>
          <w:u w:val="single"/>
        </w:rPr>
        <w:t>emelés.</w:t>
      </w:r>
    </w:p>
    <w:p w:rsidR="00966CAE" w:rsidRDefault="00181B2C">
      <w:r>
        <w:t>2018</w:t>
      </w:r>
      <w:r w:rsidR="00966CAE">
        <w:t xml:space="preserve"> év során a balatonfenyvesi </w:t>
      </w:r>
      <w:r w:rsidR="007601A8">
        <w:t>szivattyútelepen</w:t>
      </w:r>
      <w:r w:rsidR="00F60FD8">
        <w:t xml:space="preserve"> </w:t>
      </w:r>
      <w:r w:rsidR="007601A8">
        <w:t>16 750 ezer m3 vizet szivattyúztunk a Balatonba</w:t>
      </w:r>
      <w:r w:rsidR="00F60FD8">
        <w:t xml:space="preserve"> szembe</w:t>
      </w:r>
      <w:r w:rsidR="007601A8">
        <w:t xml:space="preserve">n a 2017 évi  4 469 ezer </w:t>
      </w:r>
      <w:r w:rsidR="00F60FD8">
        <w:t xml:space="preserve">m3 </w:t>
      </w:r>
      <w:r w:rsidR="007601A8">
        <w:t>–el. A szélsőséges vízjárása jellemző, hogy 2019 évben ez az érték 600 ezer m3-re csökkent. A 2018 éví szivattyuzás részletes adatait a mellékelt táblázat tartalmazza.</w:t>
      </w:r>
    </w:p>
    <w:p w:rsidR="007601A8" w:rsidRDefault="007601A8">
      <w:r>
        <w:t>A feladattervünket jóváhagyó KGY határozatban foglaltaknak fentiek szerint eleget tettünk.</w:t>
      </w:r>
    </w:p>
    <w:p w:rsidR="007601A8" w:rsidRDefault="007601A8">
      <w:r>
        <w:t xml:space="preserve">Annak 2.) pontjában rögzítetteknek megfelelően a kaszált felületben jelentős növekedés volt, és az újonnan beszerzett  eszközökkel a </w:t>
      </w:r>
      <w:r w:rsidR="00555173">
        <w:t>nagyobb művelési szélességet biztosító gépi bozótirtást elvégeztük.</w:t>
      </w:r>
    </w:p>
    <w:p w:rsidR="00555173" w:rsidRDefault="00555173">
      <w:r>
        <w:lastRenderedPageBreak/>
        <w:t>A 3.) pontban rögzítetteknek megfelelően a Hubertus könyvvizsgálói  a havi elszámolás módját és számlázási, teljesítés igazolási gyakorlatát, valamint az ezeket megalapozó szerződéseket áttekintették, és kifogást nem emeltek ellene.</w:t>
      </w:r>
    </w:p>
    <w:p w:rsidR="00D27000" w:rsidRPr="00D27000" w:rsidRDefault="00D27000">
      <w:pPr>
        <w:rPr>
          <w:b/>
        </w:rPr>
      </w:pPr>
      <w:r w:rsidRPr="00D27000">
        <w:rPr>
          <w:b/>
        </w:rPr>
        <w:t>Határozati javaslat:</w:t>
      </w:r>
    </w:p>
    <w:p w:rsidR="00D27000" w:rsidRDefault="00A81EA8">
      <w:pPr>
        <w:rPr>
          <w:b/>
        </w:rPr>
      </w:pPr>
      <w:r>
        <w:rPr>
          <w:b/>
        </w:rPr>
        <w:t>A Küldöttgyűlés elf</w:t>
      </w:r>
      <w:r w:rsidR="00555173">
        <w:rPr>
          <w:b/>
        </w:rPr>
        <w:t xml:space="preserve">ogadja a 2018 </w:t>
      </w:r>
      <w:r w:rsidR="00D27000" w:rsidRPr="00D27000">
        <w:rPr>
          <w:b/>
        </w:rPr>
        <w:t xml:space="preserve">évi feladatok </w:t>
      </w:r>
      <w:r>
        <w:rPr>
          <w:b/>
        </w:rPr>
        <w:t>teljesítéséről szóló beszámolót 2 736 076 nm csatorna felület kaszálásáról, 47 762 m3 meder kotrásról, 144 800 nm bozót irtásról, 1592 műszak óra csatorna és műtárgy kézi karbantartásáról, és 241 262 nm depónia rendezésről.</w:t>
      </w:r>
      <w:bookmarkStart w:id="0" w:name="_GoBack"/>
      <w:bookmarkEnd w:id="0"/>
    </w:p>
    <w:p w:rsidR="00D27000" w:rsidRDefault="00555173">
      <w:r>
        <w:t>Kelt: 2019.05.2</w:t>
      </w:r>
      <w:r w:rsidR="00D27000">
        <w:t>0. Kéthely Sári-puszta</w:t>
      </w:r>
    </w:p>
    <w:p w:rsidR="00D27000" w:rsidRPr="00D27000" w:rsidRDefault="00D27000" w:rsidP="00843A65">
      <w:pPr>
        <w:ind w:left="3600" w:firstLine="2115"/>
      </w:pPr>
      <w:r>
        <w:t xml:space="preserve">Csató András                                                                                                                         </w:t>
      </w:r>
      <w:r w:rsidR="00843A65">
        <w:t xml:space="preserve">                          </w:t>
      </w:r>
      <w:r w:rsidR="00843A65">
        <w:tab/>
      </w:r>
      <w:r w:rsidR="00843A65">
        <w:tab/>
      </w:r>
      <w:r w:rsidR="00843A65">
        <w:tab/>
        <w:t xml:space="preserve">   </w:t>
      </w:r>
      <w:r>
        <w:t>IB Elnök</w:t>
      </w:r>
    </w:p>
    <w:sectPr w:rsidR="00D27000" w:rsidRPr="00D27000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73" w:rsidRDefault="00555173" w:rsidP="00555173">
      <w:pPr>
        <w:spacing w:after="0" w:line="240" w:lineRule="auto"/>
      </w:pPr>
      <w:r>
        <w:separator/>
      </w:r>
    </w:p>
  </w:endnote>
  <w:endnote w:type="continuationSeparator" w:id="0">
    <w:p w:rsidR="00555173" w:rsidRDefault="00555173" w:rsidP="0055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73" w:rsidRDefault="00555173" w:rsidP="00555173">
      <w:pPr>
        <w:spacing w:after="0" w:line="240" w:lineRule="auto"/>
      </w:pPr>
      <w:r>
        <w:separator/>
      </w:r>
    </w:p>
  </w:footnote>
  <w:footnote w:type="continuationSeparator" w:id="0">
    <w:p w:rsidR="00555173" w:rsidRDefault="00555173" w:rsidP="0055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D9"/>
    <w:rsid w:val="00041967"/>
    <w:rsid w:val="00162C45"/>
    <w:rsid w:val="00176E29"/>
    <w:rsid w:val="00181B2C"/>
    <w:rsid w:val="001D2F0F"/>
    <w:rsid w:val="002E3647"/>
    <w:rsid w:val="003939D9"/>
    <w:rsid w:val="00432231"/>
    <w:rsid w:val="00555173"/>
    <w:rsid w:val="00582BD2"/>
    <w:rsid w:val="005B692A"/>
    <w:rsid w:val="007133F5"/>
    <w:rsid w:val="0072017F"/>
    <w:rsid w:val="0072772B"/>
    <w:rsid w:val="007601A8"/>
    <w:rsid w:val="0078224E"/>
    <w:rsid w:val="00802187"/>
    <w:rsid w:val="00843A65"/>
    <w:rsid w:val="00883BCA"/>
    <w:rsid w:val="008939C6"/>
    <w:rsid w:val="008D3106"/>
    <w:rsid w:val="00966CAE"/>
    <w:rsid w:val="00971251"/>
    <w:rsid w:val="009C5735"/>
    <w:rsid w:val="009E0F45"/>
    <w:rsid w:val="00A333A0"/>
    <w:rsid w:val="00A81EA8"/>
    <w:rsid w:val="00B13391"/>
    <w:rsid w:val="00B35B00"/>
    <w:rsid w:val="00B659CC"/>
    <w:rsid w:val="00BF40AE"/>
    <w:rsid w:val="00D27000"/>
    <w:rsid w:val="00ED08DB"/>
    <w:rsid w:val="00F04BD4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943130-4AB7-4116-B011-2FAD478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9D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36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6</cp:revision>
  <cp:lastPrinted>2017-05-05T08:21:00Z</cp:lastPrinted>
  <dcterms:created xsi:type="dcterms:W3CDTF">2018-05-14T11:34:00Z</dcterms:created>
  <dcterms:modified xsi:type="dcterms:W3CDTF">2019-05-15T12:23:00Z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2019-05-15T10:43:04.8636881+02:00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2019-05-15T10:43:04.8646882+02:00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